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92C0D" w14:textId="01902389" w:rsidR="00461710" w:rsidRPr="00461710" w:rsidRDefault="00461710" w:rsidP="00461710">
      <w:pPr>
        <w:jc w:val="center"/>
        <w:rPr>
          <w:b/>
          <w:bCs/>
        </w:rPr>
      </w:pPr>
      <w:r w:rsidRPr="00461710">
        <w:rPr>
          <w:b/>
          <w:bCs/>
        </w:rPr>
        <w:t>TARGETMANIA</w:t>
      </w:r>
    </w:p>
    <w:p w14:paraId="11AFE7FC" w14:textId="0801E25F" w:rsidR="00461710" w:rsidRPr="00461710" w:rsidRDefault="00461710" w:rsidP="00461710">
      <w:pPr>
        <w:jc w:val="center"/>
        <w:rPr>
          <w:rFonts w:cstheme="minorHAnsi"/>
          <w:b/>
          <w:bCs/>
        </w:rPr>
      </w:pPr>
      <w:r w:rsidRPr="00461710">
        <w:rPr>
          <w:b/>
          <w:bCs/>
        </w:rPr>
        <w:t>SASU AU CAPITAL de 1 000</w:t>
      </w:r>
      <w:r w:rsidRPr="00461710">
        <w:rPr>
          <w:rFonts w:cstheme="minorHAnsi"/>
          <w:b/>
          <w:bCs/>
        </w:rPr>
        <w:t>€</w:t>
      </w:r>
    </w:p>
    <w:p w14:paraId="4B560950" w14:textId="64908A87" w:rsidR="00461710" w:rsidRPr="00461710" w:rsidRDefault="00461710" w:rsidP="00461710">
      <w:pPr>
        <w:jc w:val="center"/>
        <w:rPr>
          <w:rFonts w:cstheme="minorHAnsi"/>
          <w:b/>
          <w:bCs/>
        </w:rPr>
      </w:pPr>
      <w:r w:rsidRPr="00461710">
        <w:rPr>
          <w:rFonts w:cstheme="minorHAnsi"/>
          <w:b/>
          <w:bCs/>
        </w:rPr>
        <w:t>85 rue Paul Vaillant Couturier</w:t>
      </w:r>
    </w:p>
    <w:p w14:paraId="181F56BB" w14:textId="3891CAC8" w:rsidR="00461710" w:rsidRPr="00461710" w:rsidRDefault="00461710" w:rsidP="00461710">
      <w:pPr>
        <w:jc w:val="center"/>
        <w:rPr>
          <w:rFonts w:cstheme="minorHAnsi"/>
          <w:b/>
          <w:bCs/>
        </w:rPr>
      </w:pPr>
      <w:r w:rsidRPr="00461710">
        <w:rPr>
          <w:rFonts w:cstheme="minorHAnsi"/>
          <w:b/>
          <w:bCs/>
        </w:rPr>
        <w:t>94320 THIAIS</w:t>
      </w:r>
    </w:p>
    <w:p w14:paraId="4C1D3D1D" w14:textId="1A0373C0" w:rsidR="00461710" w:rsidRPr="00461710" w:rsidRDefault="00461710" w:rsidP="00461710">
      <w:pPr>
        <w:pBdr>
          <w:bottom w:val="single" w:sz="12" w:space="1" w:color="auto"/>
        </w:pBdr>
        <w:jc w:val="center"/>
        <w:rPr>
          <w:rFonts w:cstheme="minorHAnsi"/>
          <w:b/>
          <w:bCs/>
        </w:rPr>
      </w:pPr>
      <w:r w:rsidRPr="00461710">
        <w:rPr>
          <w:rFonts w:cstheme="minorHAnsi"/>
          <w:b/>
          <w:bCs/>
        </w:rPr>
        <w:t>RCS CRETEIL 845 179 100</w:t>
      </w:r>
    </w:p>
    <w:p w14:paraId="1AECB5C1" w14:textId="117C506A" w:rsidR="00461710" w:rsidRDefault="00461710" w:rsidP="00461710">
      <w:pPr>
        <w:jc w:val="center"/>
        <w:rPr>
          <w:rFonts w:cstheme="minorHAnsi"/>
        </w:rPr>
      </w:pPr>
    </w:p>
    <w:p w14:paraId="6925A6CE" w14:textId="647D24CB" w:rsidR="00461710" w:rsidRDefault="00461710" w:rsidP="00461710">
      <w:pPr>
        <w:jc w:val="center"/>
        <w:rPr>
          <w:rFonts w:cstheme="minorHAnsi"/>
        </w:rPr>
      </w:pPr>
    </w:p>
    <w:p w14:paraId="2FF97888" w14:textId="1091CBC1" w:rsidR="00461710" w:rsidRDefault="00461710" w:rsidP="00461710">
      <w:pPr>
        <w:jc w:val="center"/>
        <w:rPr>
          <w:rFonts w:cstheme="minorHAnsi"/>
        </w:rPr>
      </w:pPr>
    </w:p>
    <w:p w14:paraId="4442767E" w14:textId="37810687" w:rsidR="00461710" w:rsidRPr="00461710" w:rsidRDefault="00461710" w:rsidP="00461710">
      <w:pPr>
        <w:jc w:val="center"/>
        <w:rPr>
          <w:rFonts w:cstheme="minorHAnsi"/>
          <w:b/>
          <w:bCs/>
        </w:rPr>
      </w:pPr>
      <w:r w:rsidRPr="00461710">
        <w:rPr>
          <w:rFonts w:cstheme="minorHAnsi"/>
          <w:b/>
          <w:bCs/>
        </w:rPr>
        <w:t>DECISION DE L’ASSOCIE UNIQUE DU 24 JANVIER 2020</w:t>
      </w:r>
    </w:p>
    <w:p w14:paraId="6BE42F66" w14:textId="7D3CD3D6" w:rsidR="00461710" w:rsidRDefault="00461710" w:rsidP="00461710">
      <w:pPr>
        <w:jc w:val="center"/>
        <w:rPr>
          <w:rFonts w:cstheme="minorHAnsi"/>
        </w:rPr>
      </w:pPr>
    </w:p>
    <w:p w14:paraId="2197BD25" w14:textId="553FE66B" w:rsidR="00461710" w:rsidRDefault="00461710" w:rsidP="00461710">
      <w:pPr>
        <w:jc w:val="center"/>
        <w:rPr>
          <w:rFonts w:cstheme="minorHAnsi"/>
        </w:rPr>
      </w:pPr>
    </w:p>
    <w:p w14:paraId="0F7776A2" w14:textId="77777777" w:rsidR="00461710" w:rsidRDefault="00461710" w:rsidP="00461710">
      <w:pPr>
        <w:jc w:val="center"/>
        <w:rPr>
          <w:rFonts w:cstheme="minorHAnsi"/>
        </w:rPr>
      </w:pPr>
    </w:p>
    <w:p w14:paraId="62885EE5" w14:textId="46C48C07" w:rsidR="00461710" w:rsidRDefault="00461710" w:rsidP="00461710">
      <w:pPr>
        <w:rPr>
          <w:rFonts w:cstheme="minorHAnsi"/>
        </w:rPr>
      </w:pPr>
      <w:r>
        <w:rPr>
          <w:rFonts w:cstheme="minorHAnsi"/>
        </w:rPr>
        <w:t>Je soussigné Monsieur Alexandre PLANCHOT associé unique de la SASU TARGETMANIA prends la décision ci-après concernant :</w:t>
      </w:r>
    </w:p>
    <w:p w14:paraId="24F64EBD" w14:textId="527FF4A2" w:rsidR="00461710" w:rsidRDefault="00461710" w:rsidP="00461710">
      <w:pPr>
        <w:pStyle w:val="Paragraphedeliste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La rémunération du président</w:t>
      </w:r>
    </w:p>
    <w:p w14:paraId="7A788C77" w14:textId="5B793F23" w:rsidR="00461710" w:rsidRDefault="00461710" w:rsidP="00461710">
      <w:pPr>
        <w:rPr>
          <w:rFonts w:cstheme="minorHAnsi"/>
        </w:rPr>
      </w:pPr>
    </w:p>
    <w:p w14:paraId="55780AD7" w14:textId="77777777" w:rsidR="00461710" w:rsidRPr="00461710" w:rsidRDefault="00461710" w:rsidP="00461710">
      <w:pPr>
        <w:rPr>
          <w:rFonts w:cstheme="minorHAnsi"/>
        </w:rPr>
      </w:pPr>
    </w:p>
    <w:p w14:paraId="6F196BC4" w14:textId="18198768" w:rsidR="00461710" w:rsidRPr="00461710" w:rsidRDefault="00461710" w:rsidP="00461710">
      <w:pPr>
        <w:rPr>
          <w:rFonts w:cstheme="minorHAnsi"/>
          <w:u w:val="single"/>
        </w:rPr>
      </w:pPr>
      <w:r w:rsidRPr="00461710">
        <w:rPr>
          <w:rFonts w:cstheme="minorHAnsi"/>
          <w:u w:val="single"/>
        </w:rPr>
        <w:t>Première décision</w:t>
      </w:r>
    </w:p>
    <w:p w14:paraId="266C6EB5" w14:textId="28DFEC00" w:rsidR="00461710" w:rsidRDefault="00461710" w:rsidP="00461710">
      <w:pPr>
        <w:rPr>
          <w:rFonts w:cstheme="minorHAnsi"/>
        </w:rPr>
      </w:pPr>
    </w:p>
    <w:p w14:paraId="316D7219" w14:textId="11FAE869" w:rsidR="00461710" w:rsidRDefault="00461710" w:rsidP="00461710">
      <w:pPr>
        <w:rPr>
          <w:rFonts w:cstheme="minorHAnsi"/>
        </w:rPr>
      </w:pPr>
      <w:r>
        <w:rPr>
          <w:rFonts w:cstheme="minorHAnsi"/>
        </w:rPr>
        <w:t>L’as</w:t>
      </w:r>
      <w:r w:rsidR="0005255A">
        <w:rPr>
          <w:rFonts w:cstheme="minorHAnsi"/>
        </w:rPr>
        <w:t>soc</w:t>
      </w:r>
      <w:r>
        <w:rPr>
          <w:rFonts w:cstheme="minorHAnsi"/>
        </w:rPr>
        <w:t>ié unique décide que Monsi</w:t>
      </w:r>
      <w:bookmarkStart w:id="0" w:name="_GoBack"/>
      <w:bookmarkEnd w:id="0"/>
      <w:r>
        <w:rPr>
          <w:rFonts w:cstheme="minorHAnsi"/>
        </w:rPr>
        <w:t>eur Alexandre PLANCHOT président ne percevra aucune rémunération de la création jusqu’au 31 décembre 2020.</w:t>
      </w:r>
    </w:p>
    <w:p w14:paraId="354B3136" w14:textId="20ABB218" w:rsidR="00461710" w:rsidRDefault="00461710" w:rsidP="00461710">
      <w:pPr>
        <w:rPr>
          <w:rFonts w:cstheme="minorHAnsi"/>
        </w:rPr>
      </w:pPr>
    </w:p>
    <w:p w14:paraId="75DC1583" w14:textId="54DA7201" w:rsidR="00461710" w:rsidRPr="00461710" w:rsidRDefault="00461710" w:rsidP="00461710">
      <w:pPr>
        <w:rPr>
          <w:rFonts w:cstheme="minorHAnsi"/>
          <w:u w:val="single"/>
        </w:rPr>
      </w:pPr>
      <w:r w:rsidRPr="00461710">
        <w:rPr>
          <w:rFonts w:cstheme="minorHAnsi"/>
          <w:u w:val="single"/>
        </w:rPr>
        <w:t>Mentions de fin du PV</w:t>
      </w:r>
    </w:p>
    <w:p w14:paraId="5B546F72" w14:textId="51445582" w:rsidR="00461710" w:rsidRDefault="00461710" w:rsidP="00461710">
      <w:pPr>
        <w:rPr>
          <w:rFonts w:cstheme="minorHAnsi"/>
        </w:rPr>
      </w:pPr>
    </w:p>
    <w:p w14:paraId="4591480C" w14:textId="661F5F2C" w:rsidR="00461710" w:rsidRDefault="00461710" w:rsidP="00461710">
      <w:pPr>
        <w:rPr>
          <w:rFonts w:cstheme="minorHAnsi"/>
        </w:rPr>
      </w:pPr>
      <w:r>
        <w:rPr>
          <w:rFonts w:cstheme="minorHAnsi"/>
        </w:rPr>
        <w:t>De tout ce qui précède, l’associé unique a rédigé et signé le présent procès-verbal sera inséré sur le registre des décisions.</w:t>
      </w:r>
    </w:p>
    <w:p w14:paraId="66B114C0" w14:textId="06C1D8D5" w:rsidR="00461710" w:rsidRDefault="00461710" w:rsidP="00461710">
      <w:pPr>
        <w:rPr>
          <w:rFonts w:cstheme="minorHAnsi"/>
        </w:rPr>
      </w:pPr>
    </w:p>
    <w:p w14:paraId="55A8095E" w14:textId="40289017" w:rsidR="00461710" w:rsidRDefault="00461710" w:rsidP="00461710">
      <w:pPr>
        <w:rPr>
          <w:rFonts w:cstheme="minorHAnsi"/>
        </w:rPr>
      </w:pPr>
      <w:r>
        <w:rPr>
          <w:rFonts w:cstheme="minorHAnsi"/>
        </w:rPr>
        <w:t>L’associé unique président</w:t>
      </w:r>
    </w:p>
    <w:p w14:paraId="6F2C9C0B" w14:textId="1D6B3C19" w:rsidR="00461710" w:rsidRDefault="00461710" w:rsidP="00461710">
      <w:pPr>
        <w:rPr>
          <w:rFonts w:cstheme="minorHAnsi"/>
        </w:rPr>
      </w:pPr>
    </w:p>
    <w:p w14:paraId="35ED465A" w14:textId="7817D946" w:rsidR="00461710" w:rsidRDefault="00461710" w:rsidP="00461710">
      <w:pPr>
        <w:rPr>
          <w:rFonts w:cstheme="minorHAnsi"/>
        </w:rPr>
      </w:pPr>
      <w:r>
        <w:rPr>
          <w:rFonts w:cstheme="minorHAnsi"/>
        </w:rPr>
        <w:t>Signature</w:t>
      </w:r>
    </w:p>
    <w:p w14:paraId="45F753C2" w14:textId="3C5500BC" w:rsidR="00461710" w:rsidRDefault="00461710" w:rsidP="00461710">
      <w:pPr>
        <w:rPr>
          <w:rFonts w:cstheme="minorHAnsi"/>
        </w:rPr>
      </w:pPr>
    </w:p>
    <w:p w14:paraId="2409FC2C" w14:textId="63832E40" w:rsidR="00461710" w:rsidRDefault="00461710" w:rsidP="00461710">
      <w:pPr>
        <w:rPr>
          <w:rFonts w:cstheme="minorHAnsi"/>
        </w:rPr>
      </w:pPr>
      <w:r>
        <w:rPr>
          <w:rFonts w:cstheme="minorHAnsi"/>
        </w:rPr>
        <w:t>Le 24 janvier 2020</w:t>
      </w:r>
    </w:p>
    <w:p w14:paraId="70BFBCFB" w14:textId="77777777" w:rsidR="00461710" w:rsidRPr="00461710" w:rsidRDefault="00461710" w:rsidP="00461710">
      <w:pPr>
        <w:rPr>
          <w:rFonts w:cstheme="minorHAnsi"/>
        </w:rPr>
      </w:pPr>
    </w:p>
    <w:p w14:paraId="3675806A" w14:textId="77777777" w:rsidR="00461710" w:rsidRDefault="00461710" w:rsidP="00461710">
      <w:pPr>
        <w:jc w:val="center"/>
      </w:pPr>
    </w:p>
    <w:sectPr w:rsidR="00461710" w:rsidSect="0046171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95E03"/>
    <w:multiLevelType w:val="hybridMultilevel"/>
    <w:tmpl w:val="ABC2B348"/>
    <w:lvl w:ilvl="0" w:tplc="F7D668D8">
      <w:start w:val="8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710"/>
    <w:rsid w:val="0005255A"/>
    <w:rsid w:val="0046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06ED"/>
  <w15:chartTrackingRefBased/>
  <w15:docId w15:val="{423B1C73-C054-4C68-BA1C-991F2285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61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</Words>
  <Characters>578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2</cp:revision>
  <dcterms:created xsi:type="dcterms:W3CDTF">2020-03-30T12:07:00Z</dcterms:created>
  <dcterms:modified xsi:type="dcterms:W3CDTF">2020-03-30T12:20:00Z</dcterms:modified>
</cp:coreProperties>
</file>