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41D4E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1BD534E5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5D5AFCD2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06A1F702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0E8DBEBA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6EDAA57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550B5D9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0113D26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20639A7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282ABCC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0A97D796" w14:textId="77777777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 Junior Adobe Campaign Specialist</w:t>
      </w:r>
    </w:p>
    <w:p w14:paraId="7E36540E" w14:textId="6CD28898" w:rsidR="00E44D7B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Period and average daily rate (TJM):</w:t>
      </w:r>
    </w:p>
    <w:p w14:paraId="63CF27DB" w14:textId="77777777" w:rsidR="008574ED" w:rsidRPr="001C5A46" w:rsidRDefault="008574E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</w:p>
    <w:p w14:paraId="62CA8631" w14:textId="5643F3BA" w:rsidR="00E44D7B" w:rsidRDefault="00E44D7B" w:rsidP="00E44D7B">
      <w:pPr>
        <w:pStyle w:val="Paragraphedeliste"/>
        <w:numPr>
          <w:ilvl w:val="0"/>
          <w:numId w:val="2"/>
        </w:num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Between J</w:t>
      </w:r>
      <w:r w:rsidR="00591F8D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une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2020 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and </w:t>
      </w:r>
      <w:r w:rsidR="00D10B4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September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2020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TJM: 900 euros per day</w:t>
      </w:r>
    </w:p>
    <w:p w14:paraId="07DB8CA6" w14:textId="53189F5A" w:rsidR="008574ED" w:rsidRDefault="008574ED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W w:w="88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196"/>
        <w:gridCol w:w="1388"/>
        <w:gridCol w:w="2654"/>
        <w:gridCol w:w="2945"/>
      </w:tblGrid>
      <w:tr w:rsidR="008979E4" w:rsidRPr="008979E4" w14:paraId="3AEA70A4" w14:textId="77777777" w:rsidTr="008979E4">
        <w:trPr>
          <w:trHeight w:val="540"/>
        </w:trPr>
        <w:tc>
          <w:tcPr>
            <w:tcW w:w="167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A892A91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1584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B32C07C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Daily rate (euros)</w:t>
            </w:r>
          </w:p>
        </w:tc>
        <w:tc>
          <w:tcPr>
            <w:tcW w:w="265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750F3DA5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945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64BCD2A8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Amount without taxes (euros)</w:t>
            </w:r>
          </w:p>
        </w:tc>
      </w:tr>
      <w:tr w:rsidR="008979E4" w:rsidRPr="008979E4" w14:paraId="60A35FA9" w14:textId="77777777" w:rsidTr="008979E4">
        <w:trPr>
          <w:trHeight w:val="288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4EF015D9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June 2020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B83109A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1E20DDEE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DEEC235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B9D67C8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6300</w:t>
            </w:r>
          </w:p>
        </w:tc>
      </w:tr>
      <w:tr w:rsidR="008979E4" w:rsidRPr="008979E4" w14:paraId="1A4C0012" w14:textId="77777777" w:rsidTr="008979E4">
        <w:trPr>
          <w:trHeight w:val="288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9C7E8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July 2020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7169B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AED95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17</w:t>
            </w:r>
          </w:p>
        </w:tc>
        <w:tc>
          <w:tcPr>
            <w:tcW w:w="2945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C894C96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15300</w:t>
            </w:r>
          </w:p>
        </w:tc>
      </w:tr>
      <w:tr w:rsidR="008979E4" w:rsidRPr="008979E4" w14:paraId="3B1A0BE3" w14:textId="77777777" w:rsidTr="008979E4">
        <w:trPr>
          <w:trHeight w:val="288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0AB6364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August 2020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A10DDA6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4141FEA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</w:t>
            </w:r>
          </w:p>
        </w:tc>
        <w:tc>
          <w:tcPr>
            <w:tcW w:w="2945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43194287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18000</w:t>
            </w:r>
          </w:p>
        </w:tc>
      </w:tr>
      <w:tr w:rsidR="008979E4" w:rsidRPr="008979E4" w14:paraId="5551A9DD" w14:textId="77777777" w:rsidTr="008979E4">
        <w:trPr>
          <w:trHeight w:val="276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6CAF2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September 2020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48AB1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98DFB" w14:textId="77777777" w:rsidR="008979E4" w:rsidRPr="008979E4" w:rsidRDefault="008979E4" w:rsidP="00897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22</w:t>
            </w:r>
          </w:p>
        </w:tc>
        <w:tc>
          <w:tcPr>
            <w:tcW w:w="2945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0B89C51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19800</w:t>
            </w:r>
          </w:p>
        </w:tc>
      </w:tr>
      <w:tr w:rsidR="008979E4" w:rsidRPr="008979E4" w14:paraId="65ADB035" w14:textId="77777777" w:rsidTr="008979E4">
        <w:trPr>
          <w:trHeight w:val="528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E6657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8F664" w14:textId="77777777" w:rsidR="008979E4" w:rsidRPr="008979E4" w:rsidRDefault="008979E4" w:rsidP="00897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12B8E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02A0962B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979E4">
              <w:rPr>
                <w:rFonts w:ascii="Calibri" w:eastAsia="Times New Roman" w:hAnsi="Calibri" w:cs="Calibri"/>
                <w:color w:val="000000"/>
                <w:lang w:eastAsia="fr-FR"/>
              </w:rPr>
              <w:t>59 400</w:t>
            </w:r>
          </w:p>
        </w:tc>
      </w:tr>
      <w:tr w:rsidR="008979E4" w:rsidRPr="008979E4" w14:paraId="2951F9C5" w14:textId="77777777" w:rsidTr="008979E4">
        <w:trPr>
          <w:trHeight w:val="792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DD120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C8A5F" w14:textId="77777777" w:rsidR="008979E4" w:rsidRPr="008979E4" w:rsidRDefault="008979E4" w:rsidP="00897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53EDE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With taxes / TVA 20% (euros)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BB45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11 880</w:t>
            </w:r>
          </w:p>
        </w:tc>
      </w:tr>
      <w:tr w:rsidR="008979E4" w:rsidRPr="008979E4" w14:paraId="1231B75B" w14:textId="77777777" w:rsidTr="008979E4">
        <w:trPr>
          <w:trHeight w:val="804"/>
        </w:trPr>
        <w:tc>
          <w:tcPr>
            <w:tcW w:w="1677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8E7BAC8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7CF557AE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6B31A3EC" w14:textId="77777777" w:rsidR="008979E4" w:rsidRPr="008979E4" w:rsidRDefault="008979E4" w:rsidP="00897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 taxes / TTC (euros)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000000" w:fill="D3DFEE"/>
            <w:vAlign w:val="center"/>
            <w:hideMark/>
          </w:tcPr>
          <w:p w14:paraId="6A6A7C5C" w14:textId="77777777" w:rsidR="008979E4" w:rsidRPr="008979E4" w:rsidRDefault="008979E4" w:rsidP="008979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8979E4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71 280</w:t>
            </w:r>
          </w:p>
        </w:tc>
      </w:tr>
    </w:tbl>
    <w:p w14:paraId="72A61077" w14:textId="77777777" w:rsidR="008979E4" w:rsidRDefault="008979E4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0DEC326" w14:textId="77777777" w:rsidR="008574ED" w:rsidRDefault="008574ED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779A05EA" w14:textId="0CAF6C6A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6AE1CDC1" w14:textId="77777777" w:rsid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GOOD FOR AGREEMENT AND EXECUTION OF THE QUOTE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eastAsia="fr-FR"/>
        </w:rPr>
        <w:br/>
      </w:r>
    </w:p>
    <w:p w14:paraId="38010307" w14:textId="461C1A15" w:rsidR="009C4AD0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proofErr w:type="gramStart"/>
      <w:r w:rsidRPr="005B20E1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Date:</w:t>
      </w:r>
      <w:proofErr w:type="gramEnd"/>
      <w:r w:rsidRPr="005B20E1">
        <w:rPr>
          <w:rFonts w:ascii="Arial" w:eastAsia="Times New Roman" w:hAnsi="Arial" w:cs="Arial"/>
          <w:color w:val="333333"/>
          <w:sz w:val="20"/>
          <w:szCs w:val="20"/>
          <w:lang w:eastAsia="fr-FR"/>
        </w:rPr>
        <w:t xml:space="preserve"> .....</w:t>
      </w:r>
      <w:r w:rsidR="001C5A46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....................Signature:</w:t>
      </w:r>
      <w:r w:rsidR="001C5A46">
        <w:rPr>
          <w:rFonts w:ascii="Arial" w:eastAsia="Times New Roman" w:hAnsi="Arial" w:cs="Arial"/>
          <w:color w:val="333333"/>
          <w:sz w:val="20"/>
          <w:szCs w:val="20"/>
          <w:lang w:eastAsia="fr-FR"/>
        </w:rPr>
        <w:br/>
      </w:r>
    </w:p>
    <w:p w14:paraId="19DDF538" w14:textId="77777777" w:rsidR="009C4AD0" w:rsidRPr="001C5A46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</w:p>
    <w:p w14:paraId="7315185E" w14:textId="77777777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Validity of the estimate: 2 months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0B54C2BE" w14:textId="77777777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BF986A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A46E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 remain at your disposal for any further information.</w:t>
      </w:r>
    </w:p>
    <w:p w14:paraId="1D0503EE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647495FA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67AA93D3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15F5F719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C5A46"/>
    <w:rsid w:val="003F7470"/>
    <w:rsid w:val="00500D74"/>
    <w:rsid w:val="00591F8D"/>
    <w:rsid w:val="005B20E1"/>
    <w:rsid w:val="00695756"/>
    <w:rsid w:val="008574ED"/>
    <w:rsid w:val="008979E4"/>
    <w:rsid w:val="009A06D2"/>
    <w:rsid w:val="009B4E08"/>
    <w:rsid w:val="009C4AD0"/>
    <w:rsid w:val="00B874AD"/>
    <w:rsid w:val="00CA1113"/>
    <w:rsid w:val="00D10B40"/>
    <w:rsid w:val="00E4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585C"/>
  <w15:docId w15:val="{8DA9100F-A955-4FC1-9FB4-3A382F5A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D10B4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10B4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10B4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0B4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0B4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0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0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7</cp:revision>
  <cp:lastPrinted>2020-06-10T15:51:00Z</cp:lastPrinted>
  <dcterms:created xsi:type="dcterms:W3CDTF">2019-10-25T06:39:00Z</dcterms:created>
  <dcterms:modified xsi:type="dcterms:W3CDTF">2020-06-10T15:53:00Z</dcterms:modified>
</cp:coreProperties>
</file>