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7841A" w14:textId="77777777" w:rsidR="00CE5EF6" w:rsidRPr="00CE5EF6" w:rsidRDefault="00CE5EF6" w:rsidP="00CE5EF6">
      <w:pPr>
        <w:spacing w:after="0" w:line="285" w:lineRule="atLeast"/>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w:t>
      </w:r>
    </w:p>
    <w:p w14:paraId="49937D43" w14:textId="77777777" w:rsidR="00CE5EF6" w:rsidRPr="00CE5EF6" w:rsidRDefault="00CE5EF6" w:rsidP="00CE5EF6">
      <w:pPr>
        <w:spacing w:after="0" w:line="285" w:lineRule="atLeast"/>
        <w:rPr>
          <w:rFonts w:ascii="OpensansRegular" w:eastAsia="Times New Roman" w:hAnsi="OpensansRegular" w:cs="Segoe UI"/>
          <w:color w:val="000000"/>
          <w:sz w:val="21"/>
          <w:szCs w:val="21"/>
          <w:lang w:val="en" w:eastAsia="fr-FR"/>
        </w:rPr>
      </w:pPr>
      <w:hyperlink r:id="rId5" w:tooltip="Sign Out" w:history="1">
        <w:r w:rsidRPr="00CE5EF6">
          <w:rPr>
            <w:rFonts w:ascii="OpensansRegular" w:eastAsia="Times New Roman" w:hAnsi="OpensansRegular" w:cs="Segoe UI"/>
            <w:vanish/>
            <w:color w:val="1A74BA"/>
            <w:sz w:val="21"/>
            <w:szCs w:val="21"/>
            <w:lang w:val="en" w:eastAsia="fr-FR"/>
          </w:rPr>
          <w:t>Sign out</w:t>
        </w:r>
      </w:hyperlink>
      <w:r w:rsidRPr="00CE5EF6">
        <w:rPr>
          <w:rFonts w:ascii="OpensansRegular" w:eastAsia="Times New Roman" w:hAnsi="OpensansRegular" w:cs="Segoe UI"/>
          <w:color w:val="000000"/>
          <w:sz w:val="21"/>
          <w:szCs w:val="21"/>
          <w:lang w:val="en" w:eastAsia="fr-FR"/>
        </w:rPr>
        <w:t xml:space="preserve"> </w:t>
      </w:r>
      <w:bookmarkStart w:id="0" w:name="_GoBack"/>
      <w:r w:rsidRPr="00CE5EF6">
        <w:rPr>
          <w:rFonts w:ascii="OpensansRegular" w:eastAsia="Times New Roman" w:hAnsi="OpensansRegular" w:cs="Segoe UI"/>
          <w:color w:val="000000"/>
          <w:sz w:val="21"/>
          <w:szCs w:val="21"/>
          <w:lang w:val="en" w:eastAsia="fr-FR"/>
        </w:rPr>
        <w:pict w14:anchorId="3255ED51"/>
      </w:r>
      <w:bookmarkEnd w:id="0"/>
    </w:p>
    <w:p w14:paraId="3A394670" w14:textId="77777777" w:rsidR="00CE5EF6" w:rsidRPr="00CE5EF6" w:rsidRDefault="00CE5EF6" w:rsidP="00CE5EF6">
      <w:pPr>
        <w:shd w:val="clear" w:color="auto" w:fill="F5F5F5"/>
        <w:spacing w:after="0" w:line="285" w:lineRule="atLeast"/>
        <w:jc w:val="center"/>
        <w:rPr>
          <w:rFonts w:ascii="Helvetica" w:eastAsia="Times New Roman" w:hAnsi="Helvetica" w:cs="Helvetica"/>
          <w:vanish/>
          <w:color w:val="000000"/>
          <w:sz w:val="36"/>
          <w:szCs w:val="36"/>
          <w:lang w:val="en" w:eastAsia="fr-FR"/>
        </w:rPr>
      </w:pPr>
      <w:r w:rsidRPr="00CE5EF6">
        <w:rPr>
          <w:rFonts w:ascii="Helvetica" w:eastAsia="Times New Roman" w:hAnsi="Helvetica" w:cs="Helvetica"/>
          <w:vanish/>
          <w:color w:val="000000"/>
          <w:sz w:val="36"/>
          <w:szCs w:val="36"/>
          <w:lang w:val="en" w:eastAsia="fr-FR"/>
        </w:rPr>
        <w:t>Gathering information at the speed of light...</w:t>
      </w:r>
    </w:p>
    <w:p w14:paraId="424FFB06" w14:textId="77777777" w:rsidR="00CE5EF6" w:rsidRPr="00CE5EF6" w:rsidRDefault="00CE5EF6" w:rsidP="00CE5EF6">
      <w:pPr>
        <w:shd w:val="clear" w:color="auto" w:fill="F5F5F5"/>
        <w:spacing w:after="0" w:line="285" w:lineRule="atLeast"/>
        <w:jc w:val="center"/>
        <w:rPr>
          <w:rFonts w:ascii="Helvetica" w:eastAsia="Times New Roman" w:hAnsi="Helvetica" w:cs="Helvetica"/>
          <w:vanish/>
          <w:color w:val="000000"/>
          <w:sz w:val="36"/>
          <w:szCs w:val="36"/>
          <w:lang w:val="en" w:eastAsia="fr-FR"/>
        </w:rPr>
      </w:pPr>
      <w:r w:rsidRPr="00CE5EF6">
        <w:rPr>
          <w:rFonts w:ascii="Helvetica" w:eastAsia="Times New Roman" w:hAnsi="Helvetica" w:cs="Helvetica"/>
          <w:vanish/>
          <w:color w:val="000000"/>
          <w:sz w:val="36"/>
          <w:szCs w:val="36"/>
          <w:lang w:val="en" w:eastAsia="fr-FR"/>
        </w:rPr>
        <w:t>Selecting the correct form out of millions...</w:t>
      </w:r>
    </w:p>
    <w:p w14:paraId="115DE1D6" w14:textId="77777777" w:rsidR="00CE5EF6" w:rsidRPr="00CE5EF6" w:rsidRDefault="00CE5EF6" w:rsidP="00CE5EF6">
      <w:pPr>
        <w:shd w:val="clear" w:color="auto" w:fill="F5F5F5"/>
        <w:spacing w:after="0" w:line="285" w:lineRule="atLeast"/>
        <w:jc w:val="center"/>
        <w:rPr>
          <w:rFonts w:ascii="Helvetica" w:eastAsia="Times New Roman" w:hAnsi="Helvetica" w:cs="Helvetica"/>
          <w:vanish/>
          <w:color w:val="000000"/>
          <w:sz w:val="36"/>
          <w:szCs w:val="36"/>
          <w:lang w:val="en" w:eastAsia="fr-FR"/>
        </w:rPr>
      </w:pPr>
      <w:r w:rsidRPr="00CE5EF6">
        <w:rPr>
          <w:rFonts w:ascii="Helvetica" w:eastAsia="Times New Roman" w:hAnsi="Helvetica" w:cs="Helvetica"/>
          <w:vanish/>
          <w:color w:val="000000"/>
          <w:sz w:val="36"/>
          <w:szCs w:val="36"/>
          <w:lang w:val="en" w:eastAsia="fr-FR"/>
        </w:rPr>
        <w:t>Gathering electrons from across the country...</w:t>
      </w:r>
    </w:p>
    <w:p w14:paraId="59AD7B40" w14:textId="77777777" w:rsidR="00CE5EF6" w:rsidRPr="00CE5EF6" w:rsidRDefault="00CE5EF6" w:rsidP="00CE5EF6">
      <w:pPr>
        <w:shd w:val="clear" w:color="auto" w:fill="F5F5F5"/>
        <w:spacing w:after="0" w:line="285" w:lineRule="atLeast"/>
        <w:jc w:val="center"/>
        <w:rPr>
          <w:rFonts w:ascii="Helvetica" w:eastAsia="Times New Roman" w:hAnsi="Helvetica" w:cs="Helvetica"/>
          <w:vanish/>
          <w:color w:val="000000"/>
          <w:sz w:val="36"/>
          <w:szCs w:val="36"/>
          <w:lang w:val="en" w:eastAsia="fr-FR"/>
        </w:rPr>
      </w:pPr>
      <w:r w:rsidRPr="00CE5EF6">
        <w:rPr>
          <w:rFonts w:ascii="Helvetica" w:eastAsia="Times New Roman" w:hAnsi="Helvetica" w:cs="Helvetica"/>
          <w:vanish/>
          <w:color w:val="000000"/>
          <w:sz w:val="36"/>
          <w:szCs w:val="36"/>
          <w:lang w:val="en" w:eastAsia="fr-FR"/>
        </w:rPr>
        <w:t>Configuring individual pixels for your screen...</w:t>
      </w:r>
    </w:p>
    <w:p w14:paraId="6F5E1C0A" w14:textId="5575D90F" w:rsidR="00CE5EF6" w:rsidRPr="00CE5EF6" w:rsidRDefault="00CE5EF6" w:rsidP="00CE5EF6">
      <w:pPr>
        <w:shd w:val="clear" w:color="auto" w:fill="4767AB"/>
        <w:spacing w:after="0" w:line="285" w:lineRule="atLeast"/>
        <w:rPr>
          <w:rFonts w:ascii="OpensansRegular" w:eastAsia="Times New Roman" w:hAnsi="OpensansRegular" w:cs="Segoe UI"/>
          <w:vanish/>
          <w:color w:val="FFFFFF"/>
          <w:sz w:val="21"/>
          <w:szCs w:val="21"/>
          <w:lang w:val="en" w:eastAsia="fr-FR"/>
        </w:rPr>
      </w:pPr>
      <w:r w:rsidRPr="00CE5EF6">
        <w:rPr>
          <w:rFonts w:ascii="Helvetica" w:eastAsia="Times New Roman" w:hAnsi="Helvetica" w:cs="Helvetica"/>
          <w:vanish/>
          <w:color w:val="000000"/>
          <w:sz w:val="36"/>
          <w:szCs w:val="36"/>
          <w:lang w:val="en" w:eastAsia="fr-FR"/>
        </w:rPr>
        <w:pict w14:anchorId="257E1273"/>
      </w:r>
      <w:r w:rsidRPr="00CE5EF6">
        <w:rPr>
          <w:rFonts w:ascii="OpensansRegular" w:eastAsia="Times New Roman" w:hAnsi="OpensansRegular" w:cs="Segoe UI"/>
          <w:noProof/>
          <w:vanish/>
          <w:color w:val="1A74BA"/>
          <w:sz w:val="21"/>
          <w:szCs w:val="21"/>
          <w:lang w:val="en" w:eastAsia="fr-FR"/>
        </w:rPr>
        <w:drawing>
          <wp:inline distT="0" distB="0" distL="0" distR="0" wp14:anchorId="70967DF9" wp14:editId="71F169D4">
            <wp:extent cx="2164080" cy="716280"/>
            <wp:effectExtent l="0" t="0" r="7620" b="7620"/>
            <wp:docPr id="2" name="Image 2" descr="Company Logo">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pany Logo">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4080" cy="716280"/>
                    </a:xfrm>
                    <a:prstGeom prst="rect">
                      <a:avLst/>
                    </a:prstGeom>
                    <a:noFill/>
                    <a:ln>
                      <a:noFill/>
                    </a:ln>
                  </pic:spPr>
                </pic:pic>
              </a:graphicData>
            </a:graphic>
          </wp:inline>
        </w:drawing>
      </w:r>
    </w:p>
    <w:p w14:paraId="0866AB04" w14:textId="77777777" w:rsidR="00CE5EF6" w:rsidRPr="00CE5EF6" w:rsidRDefault="00CE5EF6" w:rsidP="00CE5EF6">
      <w:pPr>
        <w:shd w:val="clear" w:color="auto" w:fill="FFFFFF"/>
        <w:spacing w:before="300" w:after="150" w:line="510" w:lineRule="atLeast"/>
        <w:jc w:val="center"/>
        <w:outlineLvl w:val="0"/>
        <w:rPr>
          <w:rFonts w:ascii="BariolRegular" w:eastAsia="Times New Roman" w:hAnsi="BariolRegular" w:cs="Segoe UI"/>
          <w:vanish/>
          <w:color w:val="000000"/>
          <w:kern w:val="36"/>
          <w:sz w:val="45"/>
          <w:szCs w:val="45"/>
          <w:lang w:val="en" w:eastAsia="fr-FR"/>
        </w:rPr>
      </w:pPr>
      <w:r w:rsidRPr="00CE5EF6">
        <w:rPr>
          <w:rFonts w:ascii="BariolRegular" w:eastAsia="Times New Roman" w:hAnsi="BariolRegular" w:cs="Segoe UI"/>
          <w:vanish/>
          <w:color w:val="000000"/>
          <w:kern w:val="36"/>
          <w:sz w:val="45"/>
          <w:szCs w:val="45"/>
          <w:lang w:val="en" w:eastAsia="fr-FR"/>
        </w:rPr>
        <w:t>Your session has timed out.</w:t>
      </w:r>
    </w:p>
    <w:p w14:paraId="65BB63D6" w14:textId="77777777" w:rsidR="00CE5EF6" w:rsidRPr="00CE5EF6" w:rsidRDefault="00CE5EF6" w:rsidP="00CE5EF6">
      <w:pPr>
        <w:shd w:val="clear" w:color="auto" w:fill="FFFFFF"/>
        <w:spacing w:before="300" w:after="150" w:line="495" w:lineRule="atLeast"/>
        <w:jc w:val="center"/>
        <w:outlineLvl w:val="1"/>
        <w:rPr>
          <w:rFonts w:ascii="BariolRegular" w:eastAsia="Times New Roman" w:hAnsi="BariolRegular" w:cs="Segoe UI"/>
          <w:vanish/>
          <w:color w:val="000000"/>
          <w:sz w:val="42"/>
          <w:szCs w:val="42"/>
          <w:lang w:val="en" w:eastAsia="fr-FR"/>
        </w:rPr>
      </w:pPr>
      <w:hyperlink r:id="rId8" w:history="1">
        <w:r w:rsidRPr="00CE5EF6">
          <w:rPr>
            <w:rFonts w:ascii="BariolRegular" w:eastAsia="Times New Roman" w:hAnsi="BariolRegular" w:cs="Segoe UI"/>
            <w:vanish/>
            <w:color w:val="1A74BA"/>
            <w:sz w:val="42"/>
            <w:szCs w:val="42"/>
            <w:lang w:val="en" w:eastAsia="fr-FR"/>
          </w:rPr>
          <w:t>Click here</w:t>
        </w:r>
      </w:hyperlink>
      <w:r w:rsidRPr="00CE5EF6">
        <w:rPr>
          <w:rFonts w:ascii="BariolRegular" w:eastAsia="Times New Roman" w:hAnsi="BariolRegular" w:cs="Segoe UI"/>
          <w:vanish/>
          <w:color w:val="000000"/>
          <w:sz w:val="42"/>
          <w:szCs w:val="42"/>
          <w:lang w:val="en" w:eastAsia="fr-FR"/>
        </w:rPr>
        <w:t xml:space="preserve"> to access the application.</w:t>
      </w:r>
    </w:p>
    <w:p w14:paraId="60F1E919" w14:textId="77777777" w:rsidR="00CE5EF6" w:rsidRPr="00CE5EF6" w:rsidRDefault="00CE5EF6" w:rsidP="00CE5EF6">
      <w:pPr>
        <w:spacing w:after="300" w:line="285" w:lineRule="atLeast"/>
        <w:jc w:val="center"/>
        <w:textAlignment w:val="baseline"/>
        <w:rPr>
          <w:rFonts w:ascii="Arial" w:eastAsia="Times New Roman" w:hAnsi="Arial" w:cs="Arial"/>
          <w:vanish/>
          <w:color w:val="000000"/>
          <w:sz w:val="27"/>
          <w:szCs w:val="27"/>
          <w:lang w:val="en" w:eastAsia="fr-FR"/>
        </w:rPr>
      </w:pPr>
      <w:r w:rsidRPr="00CE5EF6">
        <w:rPr>
          <w:rFonts w:ascii="Arial" w:eastAsia="Times New Roman" w:hAnsi="Arial" w:cs="Arial"/>
          <w:vanish/>
          <w:color w:val="000000"/>
          <w:sz w:val="27"/>
          <w:szCs w:val="27"/>
          <w:lang w:val="en" w:eastAsia="fr-FR"/>
        </w:rPr>
        <w:t>minutes</w:t>
      </w:r>
    </w:p>
    <w:p w14:paraId="3B88548D" w14:textId="77777777" w:rsidR="00CE5EF6" w:rsidRPr="00CE5EF6" w:rsidRDefault="00CE5EF6" w:rsidP="00CE5EF6">
      <w:pPr>
        <w:shd w:val="clear" w:color="auto" w:fill="FFFFFF"/>
        <w:spacing w:after="0" w:line="240" w:lineRule="auto"/>
        <w:outlineLvl w:val="2"/>
        <w:rPr>
          <w:rFonts w:ascii="BariolRegular" w:eastAsia="Times New Roman" w:hAnsi="BariolRegular" w:cs="Segoe UI"/>
          <w:vanish/>
          <w:color w:val="000000"/>
          <w:sz w:val="35"/>
          <w:szCs w:val="35"/>
          <w:lang w:val="en" w:eastAsia="fr-FR"/>
        </w:rPr>
      </w:pPr>
      <w:r w:rsidRPr="00CE5EF6">
        <w:rPr>
          <w:rFonts w:ascii="BariolRegular" w:eastAsia="Times New Roman" w:hAnsi="BariolRegular" w:cs="Segoe UI"/>
          <w:vanish/>
          <w:color w:val="000000"/>
          <w:sz w:val="35"/>
          <w:szCs w:val="35"/>
          <w:lang w:val="en" w:eastAsia="fr-FR"/>
        </w:rPr>
        <w:t>Popup Window</w:t>
      </w:r>
    </w:p>
    <w:p w14:paraId="78207159" w14:textId="77777777" w:rsidR="00CE5EF6" w:rsidRPr="00CE5EF6" w:rsidRDefault="00CE5EF6" w:rsidP="00CE5EF6">
      <w:pPr>
        <w:shd w:val="clear" w:color="auto" w:fill="FFFFFF"/>
        <w:spacing w:after="150" w:line="285" w:lineRule="atLeast"/>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 </w:t>
      </w:r>
    </w:p>
    <w:p w14:paraId="0FA95227" w14:textId="77777777" w:rsidR="00CE5EF6" w:rsidRPr="00CE5EF6" w:rsidRDefault="00CE5EF6" w:rsidP="00CE5EF6">
      <w:pPr>
        <w:shd w:val="clear" w:color="auto" w:fill="FFFFFF"/>
        <w:spacing w:after="300" w:line="285" w:lineRule="atLeast"/>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w:t>
      </w:r>
    </w:p>
    <w:p w14:paraId="6DC16E84" w14:textId="77777777" w:rsidR="00CE5EF6" w:rsidRPr="00CE5EF6" w:rsidRDefault="00CE5EF6" w:rsidP="00CE5EF6">
      <w:pPr>
        <w:shd w:val="clear" w:color="auto" w:fill="FFFFFF"/>
        <w:spacing w:after="300" w:line="285" w:lineRule="atLeast"/>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w:t>
      </w:r>
    </w:p>
    <w:p w14:paraId="30B9C1AE" w14:textId="594F0AD8" w:rsidR="00CE5EF6" w:rsidRPr="00CE5EF6" w:rsidRDefault="00CE5EF6" w:rsidP="00CE5EF6">
      <w:pPr>
        <w:shd w:val="clear" w:color="auto" w:fill="F4F4F4"/>
        <w:spacing w:after="0" w:line="285" w:lineRule="atLeast"/>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vanish/>
          <w:color w:val="000000"/>
          <w:sz w:val="21"/>
          <w:szCs w:val="21"/>
          <w:lang w:val="en" w:eastAsia="fr-FR"/>
        </w:rPr>
        <w:pict w14:anchorId="586B9C23"/>
      </w:r>
      <w:r w:rsidRPr="00CE5EF6">
        <w:rPr>
          <w:rFonts w:ascii="OpensansRegular" w:eastAsia="Times New Roman" w:hAnsi="OpensansRegular" w:cs="Segoe UI"/>
          <w:vanish/>
          <w:color w:val="000000"/>
          <w:sz w:val="21"/>
          <w:szCs w:val="21"/>
          <w:lang w:val="en" w:eastAsia="fr-FR"/>
        </w:rPr>
        <w:pict w14:anchorId="3351CD19"/>
      </w:r>
      <w:r w:rsidRPr="00CE5EF6">
        <w:rPr>
          <w:rFonts w:ascii="OpensansRegular" w:eastAsia="Times New Roman" w:hAnsi="OpensansRegular" w:cs="Segoe UI"/>
          <w:color w:val="000000"/>
          <w:sz w:val="21"/>
          <w:szCs w:val="21"/>
          <w:lang w:val="en" w:eastAsia="fr-FR"/>
        </w:rPr>
        <w:object w:dxaOrig="1440" w:dyaOrig="1440" w14:anchorId="6435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in;height:18pt" o:ole="">
            <v:imagedata r:id="rId9" o:title=""/>
          </v:shape>
          <w:control r:id="rId10" w:name="DefaultOcxName" w:shapeid="_x0000_i1227"/>
        </w:object>
      </w:r>
      <w:r w:rsidRPr="00CE5EF6">
        <w:rPr>
          <w:rFonts w:ascii="OpensansRegular" w:eastAsia="Times New Roman" w:hAnsi="OpensansRegular" w:cs="Segoe UI"/>
          <w:color w:val="000000"/>
          <w:sz w:val="21"/>
          <w:szCs w:val="21"/>
          <w:lang w:val="en" w:eastAsia="fr-FR"/>
        </w:rPr>
        <w:object w:dxaOrig="1440" w:dyaOrig="1440" w14:anchorId="0671DDE8">
          <v:shape id="_x0000_i1226" type="#_x0000_t75" style="width:1in;height:18pt" o:ole="">
            <v:imagedata r:id="rId11" o:title=""/>
          </v:shape>
          <w:control r:id="rId12" w:name="DefaultOcxName1" w:shapeid="_x0000_i1226"/>
        </w:object>
      </w:r>
      <w:r w:rsidRPr="00CE5EF6">
        <w:rPr>
          <w:rFonts w:ascii="OpensansRegular" w:eastAsia="Times New Roman" w:hAnsi="OpensansRegular" w:cs="Segoe UI"/>
          <w:color w:val="000000"/>
          <w:sz w:val="21"/>
          <w:szCs w:val="21"/>
          <w:lang w:val="en" w:eastAsia="fr-FR"/>
        </w:rPr>
        <w:object w:dxaOrig="1440" w:dyaOrig="1440" w14:anchorId="595AB97D">
          <v:shape id="_x0000_i1225" type="#_x0000_t75" style="width:1in;height:18pt" o:ole="">
            <v:imagedata r:id="rId13" o:title=""/>
          </v:shape>
          <w:control r:id="rId14" w:name="DefaultOcxName2" w:shapeid="_x0000_i1225"/>
        </w:object>
      </w:r>
      <w:r w:rsidRPr="00CE5EF6">
        <w:rPr>
          <w:rFonts w:ascii="OpensansRegular" w:eastAsia="Times New Roman" w:hAnsi="OpensansRegular" w:cs="Segoe UI"/>
          <w:color w:val="000000"/>
          <w:sz w:val="21"/>
          <w:szCs w:val="21"/>
          <w:lang w:val="en" w:eastAsia="fr-FR"/>
        </w:rPr>
        <w:object w:dxaOrig="1440" w:dyaOrig="1440" w14:anchorId="088AD0B2">
          <v:shape id="_x0000_i1224" type="#_x0000_t75" style="width:1in;height:18pt" o:ole="">
            <v:imagedata r:id="rId15" o:title=""/>
          </v:shape>
          <w:control r:id="rId16" w:name="DefaultOcxName3" w:shapeid="_x0000_i1224"/>
        </w:object>
      </w:r>
      <w:r w:rsidRPr="00CE5EF6">
        <w:rPr>
          <w:rFonts w:ascii="OpensansRegular" w:eastAsia="Times New Roman" w:hAnsi="OpensansRegular" w:cs="Segoe UI"/>
          <w:color w:val="000000"/>
          <w:sz w:val="21"/>
          <w:szCs w:val="21"/>
          <w:lang w:val="en" w:eastAsia="fr-FR"/>
        </w:rPr>
        <w:object w:dxaOrig="1440" w:dyaOrig="1440" w14:anchorId="5074FFCD">
          <v:shape id="_x0000_i1223" type="#_x0000_t75" style="width:1in;height:18pt" o:ole="">
            <v:imagedata r:id="rId17" o:title=""/>
          </v:shape>
          <w:control r:id="rId18" w:name="DefaultOcxName4" w:shapeid="_x0000_i1223"/>
        </w:object>
      </w:r>
      <w:r w:rsidRPr="00CE5EF6">
        <w:rPr>
          <w:rFonts w:ascii="OpensansRegular" w:eastAsia="Times New Roman" w:hAnsi="OpensansRegular" w:cs="Segoe UI"/>
          <w:color w:val="000000"/>
          <w:sz w:val="21"/>
          <w:szCs w:val="21"/>
          <w:lang w:val="en" w:eastAsia="fr-FR"/>
        </w:rPr>
        <w:object w:dxaOrig="1440" w:dyaOrig="1440" w14:anchorId="33862BB9">
          <v:shape id="_x0000_i1222" type="#_x0000_t75" style="width:1in;height:18pt" o:ole="">
            <v:imagedata r:id="rId19" o:title=""/>
          </v:shape>
          <w:control r:id="rId20" w:name="DefaultOcxName5" w:shapeid="_x0000_i1222"/>
        </w:object>
      </w:r>
      <w:r w:rsidRPr="00CE5EF6">
        <w:rPr>
          <w:rFonts w:ascii="OpensansRegular" w:eastAsia="Times New Roman" w:hAnsi="OpensansRegular" w:cs="Segoe UI"/>
          <w:color w:val="000000"/>
          <w:sz w:val="21"/>
          <w:szCs w:val="21"/>
          <w:lang w:val="en" w:eastAsia="fr-FR"/>
        </w:rPr>
        <w:pict w14:anchorId="3D48204A"/>
      </w:r>
      <w:r w:rsidRPr="00CE5EF6">
        <w:rPr>
          <w:rFonts w:ascii="OpensansRegular" w:eastAsia="Times New Roman" w:hAnsi="OpensansRegular" w:cs="Segoe UI"/>
          <w:color w:val="000000"/>
          <w:sz w:val="21"/>
          <w:szCs w:val="21"/>
          <w:lang w:val="en" w:eastAsia="fr-FR"/>
        </w:rPr>
        <w:pict w14:anchorId="130B86AF"/>
      </w:r>
    </w:p>
    <w:p w14:paraId="6147F046" w14:textId="77777777" w:rsidR="00CE5EF6" w:rsidRPr="00CE5EF6" w:rsidRDefault="00CE5EF6" w:rsidP="00CE5EF6">
      <w:pPr>
        <w:shd w:val="clear" w:color="auto" w:fill="F4F4F4"/>
        <w:spacing w:before="300" w:after="150" w:line="495" w:lineRule="atLeast"/>
        <w:outlineLvl w:val="2"/>
        <w:rPr>
          <w:rFonts w:ascii="BariolRegular" w:eastAsia="Times New Roman" w:hAnsi="BariolRegular" w:cs="Segoe UI"/>
          <w:vanish/>
          <w:color w:val="000000"/>
          <w:sz w:val="42"/>
          <w:szCs w:val="42"/>
          <w:lang w:val="en" w:eastAsia="fr-FR"/>
        </w:rPr>
      </w:pPr>
      <w:r w:rsidRPr="00CE5EF6">
        <w:rPr>
          <w:rFonts w:ascii="BariolRegular" w:eastAsia="Times New Roman" w:hAnsi="BariolRegular" w:cs="Segoe UI"/>
          <w:vanish/>
          <w:color w:val="000000"/>
          <w:sz w:val="42"/>
          <w:szCs w:val="42"/>
          <w:lang w:val="en" w:eastAsia="fr-FR"/>
        </w:rPr>
        <w:t>Supplemental Terms for Extended Platform Products</w:t>
      </w:r>
    </w:p>
    <w:p w14:paraId="1FD992E3" w14:textId="77777777" w:rsidR="00CE5EF6" w:rsidRPr="00CE5EF6" w:rsidRDefault="00CE5EF6" w:rsidP="00CE5EF6">
      <w:pPr>
        <w:spacing w:after="0" w:line="240" w:lineRule="auto"/>
        <w:rPr>
          <w:rFonts w:ascii="Times New Roman" w:eastAsia="Times New Roman" w:hAnsi="Times New Roman" w:cs="Times New Roman"/>
          <w:sz w:val="24"/>
          <w:szCs w:val="24"/>
          <w:lang w:eastAsia="fr-FR"/>
        </w:rPr>
      </w:pPr>
      <w:r w:rsidRPr="00CE5EF6">
        <w:rPr>
          <w:rFonts w:ascii="Times New Roman" w:eastAsia="Times New Roman" w:hAnsi="Times New Roman" w:cs="Times New Roman"/>
          <w:sz w:val="24"/>
          <w:szCs w:val="24"/>
          <w:lang w:eastAsia="fr-FR"/>
        </w:rPr>
        <w:t>Haut du formulaire</w:t>
      </w:r>
    </w:p>
    <w:p w14:paraId="78E4BFB1" w14:textId="28E9A42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object w:dxaOrig="1440" w:dyaOrig="1440" w14:anchorId="3C3AAC36">
          <v:shape id="_x0000_i1221" type="#_x0000_t75" style="width:1in;height:18pt" o:ole="">
            <v:imagedata r:id="rId21" o:title=""/>
          </v:shape>
          <w:control r:id="rId22" w:name="DefaultOcxName6" w:shapeid="_x0000_i1221"/>
        </w:object>
      </w:r>
    </w:p>
    <w:p w14:paraId="7A9AD019" w14:textId="45B30600" w:rsidR="00CE5EF6" w:rsidRPr="00CE5EF6" w:rsidRDefault="00CE5EF6" w:rsidP="00CE5EF6">
      <w:pPr>
        <w:shd w:val="clear" w:color="auto" w:fill="FFFFFF"/>
        <w:spacing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object w:dxaOrig="1440" w:dyaOrig="1440" w14:anchorId="31ED55C8">
          <v:shape id="_x0000_i1220" type="#_x0000_t75" style="width:1in;height:18pt" o:ole="">
            <v:imagedata r:id="rId23" o:title=""/>
          </v:shape>
          <w:control r:id="rId24" w:name="DefaultOcxName7" w:shapeid="_x0000_i1220"/>
        </w:object>
      </w:r>
      <w:r w:rsidRPr="00CE5EF6">
        <w:rPr>
          <w:rFonts w:ascii="OpensansRegular" w:eastAsia="Times New Roman" w:hAnsi="OpensansRegular" w:cs="Segoe UI"/>
          <w:color w:val="000000"/>
          <w:sz w:val="21"/>
          <w:szCs w:val="21"/>
          <w:lang w:val="en" w:eastAsia="fr-FR"/>
        </w:rPr>
        <w:object w:dxaOrig="1440" w:dyaOrig="1440" w14:anchorId="79009C0A">
          <v:shape id="_x0000_i1219" type="#_x0000_t75" style="width:1in;height:18pt" o:ole="">
            <v:imagedata r:id="rId25" o:title=""/>
          </v:shape>
          <w:control r:id="rId26" w:name="DefaultOcxName8" w:shapeid="_x0000_i1219"/>
        </w:object>
      </w:r>
      <w:r w:rsidRPr="00CE5EF6">
        <w:rPr>
          <w:rFonts w:ascii="OpensansRegular" w:eastAsia="Times New Roman" w:hAnsi="OpensansRegular" w:cs="Segoe UI"/>
          <w:color w:val="000000"/>
          <w:sz w:val="21"/>
          <w:szCs w:val="21"/>
          <w:lang w:val="en" w:eastAsia="fr-FR"/>
        </w:rPr>
        <w:object w:dxaOrig="1440" w:dyaOrig="1440" w14:anchorId="276F294A">
          <v:shape id="_x0000_i1218" type="#_x0000_t75" style="width:1in;height:18pt" o:ole="">
            <v:imagedata r:id="rId27" o:title=""/>
          </v:shape>
          <w:control r:id="rId28" w:name="DefaultOcxName9" w:shapeid="_x0000_i1218"/>
        </w:object>
      </w:r>
      <w:r w:rsidRPr="00CE5EF6">
        <w:rPr>
          <w:rFonts w:ascii="OpensansRegular" w:eastAsia="Times New Roman" w:hAnsi="OpensansRegular" w:cs="Segoe UI"/>
          <w:color w:val="000000"/>
          <w:sz w:val="21"/>
          <w:szCs w:val="21"/>
          <w:lang w:val="en" w:eastAsia="fr-FR"/>
        </w:rPr>
        <w:object w:dxaOrig="1440" w:dyaOrig="1440" w14:anchorId="6E8FC6E2">
          <v:shape id="_x0000_i1217" type="#_x0000_t75" style="width:1in;height:18pt" o:ole="">
            <v:imagedata r:id="rId29" o:title=""/>
          </v:shape>
          <w:control r:id="rId30" w:name="DefaultOcxName10" w:shapeid="_x0000_i1217"/>
        </w:object>
      </w:r>
      <w:r w:rsidRPr="00CE5EF6">
        <w:rPr>
          <w:rFonts w:ascii="OpensansRegular" w:eastAsia="Times New Roman" w:hAnsi="OpensansRegular" w:cs="Segoe UI"/>
          <w:color w:val="000000"/>
          <w:sz w:val="21"/>
          <w:szCs w:val="21"/>
          <w:lang w:val="en" w:eastAsia="fr-FR"/>
        </w:rPr>
        <w:object w:dxaOrig="1440" w:dyaOrig="1440" w14:anchorId="1CCDC57D">
          <v:shape id="_x0000_i1216" type="#_x0000_t75" style="width:1in;height:18pt" o:ole="">
            <v:imagedata r:id="rId9" o:title=""/>
          </v:shape>
          <w:control r:id="rId31" w:name="DefaultOcxName11" w:shapeid="_x0000_i1216"/>
        </w:object>
      </w:r>
      <w:r w:rsidRPr="00CE5EF6">
        <w:rPr>
          <w:rFonts w:ascii="OpensansRegular" w:eastAsia="Times New Roman" w:hAnsi="OpensansRegular" w:cs="Segoe UI"/>
          <w:color w:val="000000"/>
          <w:sz w:val="21"/>
          <w:szCs w:val="21"/>
          <w:lang w:val="en" w:eastAsia="fr-FR"/>
        </w:rPr>
        <w:object w:dxaOrig="1440" w:dyaOrig="1440" w14:anchorId="1D1E09C7">
          <v:shape id="_x0000_i1215" type="#_x0000_t75" style="width:1in;height:18pt" o:ole="">
            <v:imagedata r:id="rId32" o:title=""/>
          </v:shape>
          <w:control r:id="rId33" w:name="DefaultOcxName12" w:shapeid="_x0000_i1215"/>
        </w:object>
      </w:r>
      <w:r w:rsidRPr="00CE5EF6">
        <w:rPr>
          <w:rFonts w:ascii="OpensansRegular" w:eastAsia="Times New Roman" w:hAnsi="OpensansRegular" w:cs="Segoe UI"/>
          <w:color w:val="000000"/>
          <w:sz w:val="21"/>
          <w:szCs w:val="21"/>
          <w:lang w:val="en" w:eastAsia="fr-FR"/>
        </w:rPr>
        <w:object w:dxaOrig="1440" w:dyaOrig="1440" w14:anchorId="2469E811">
          <v:shape id="_x0000_i1214" type="#_x0000_t75" style="width:1in;height:18pt" o:ole="">
            <v:imagedata r:id="rId34" o:title=""/>
          </v:shape>
          <w:control r:id="rId35" w:name="DefaultOcxName13" w:shapeid="_x0000_i1214"/>
        </w:object>
      </w:r>
      <w:r w:rsidRPr="00CE5EF6">
        <w:rPr>
          <w:rFonts w:ascii="OpensansRegular" w:eastAsia="Times New Roman" w:hAnsi="OpensansRegular" w:cs="Segoe UI"/>
          <w:color w:val="000000"/>
          <w:sz w:val="21"/>
          <w:szCs w:val="21"/>
          <w:lang w:val="en" w:eastAsia="fr-FR"/>
        </w:rPr>
        <w:object w:dxaOrig="1440" w:dyaOrig="1440" w14:anchorId="0DF8A6AD">
          <v:shape id="_x0000_i1213" type="#_x0000_t75" style="width:1in;height:18pt" o:ole="">
            <v:imagedata r:id="rId36" o:title=""/>
          </v:shape>
          <w:control r:id="rId37" w:name="DefaultOcxName14" w:shapeid="_x0000_i1213"/>
        </w:object>
      </w:r>
      <w:r w:rsidRPr="00CE5EF6">
        <w:rPr>
          <w:rFonts w:ascii="OpensansRegular" w:eastAsia="Times New Roman" w:hAnsi="OpensansRegular" w:cs="Segoe UI"/>
          <w:color w:val="000000"/>
          <w:sz w:val="21"/>
          <w:szCs w:val="21"/>
          <w:lang w:val="en" w:eastAsia="fr-FR"/>
        </w:rPr>
        <w:object w:dxaOrig="1440" w:dyaOrig="1440" w14:anchorId="171EEDCD">
          <v:shape id="_x0000_i1212" type="#_x0000_t75" style="width:1in;height:18pt" o:ole="">
            <v:imagedata r:id="rId38" o:title=""/>
          </v:shape>
          <w:control r:id="rId39" w:name="DefaultOcxName15" w:shapeid="_x0000_i1212"/>
        </w:object>
      </w:r>
      <w:r w:rsidRPr="00CE5EF6">
        <w:rPr>
          <w:rFonts w:ascii="OpensansRegular" w:eastAsia="Times New Roman" w:hAnsi="OpensansRegular" w:cs="Segoe UI"/>
          <w:color w:val="000000"/>
          <w:sz w:val="21"/>
          <w:szCs w:val="21"/>
          <w:lang w:val="en" w:eastAsia="fr-FR"/>
        </w:rPr>
        <w:object w:dxaOrig="1440" w:dyaOrig="1440" w14:anchorId="189598BB">
          <v:shape id="_x0000_i1211" type="#_x0000_t75" style="width:1in;height:18pt" o:ole="">
            <v:imagedata r:id="rId40" o:title=""/>
          </v:shape>
          <w:control r:id="rId41" w:name="DefaultOcxName16" w:shapeid="_x0000_i1211"/>
        </w:object>
      </w:r>
      <w:r w:rsidRPr="00CE5EF6">
        <w:rPr>
          <w:rFonts w:ascii="OpensansRegular" w:eastAsia="Times New Roman" w:hAnsi="OpensansRegular" w:cs="Segoe UI"/>
          <w:color w:val="000000"/>
          <w:sz w:val="21"/>
          <w:szCs w:val="21"/>
          <w:lang w:val="en" w:eastAsia="fr-FR"/>
        </w:rPr>
        <w:object w:dxaOrig="1440" w:dyaOrig="1440" w14:anchorId="3E110DCF">
          <v:shape id="_x0000_i1210" type="#_x0000_t75" style="width:1in;height:18pt" o:ole="">
            <v:imagedata r:id="rId42" o:title=""/>
          </v:shape>
          <w:control r:id="rId43" w:name="DefaultOcxName17" w:shapeid="_x0000_i1210"/>
        </w:object>
      </w:r>
    </w:p>
    <w:tbl>
      <w:tblPr>
        <w:tblW w:w="5000" w:type="pct"/>
        <w:tblCellMar>
          <w:top w:w="12" w:type="dxa"/>
          <w:left w:w="12" w:type="dxa"/>
          <w:bottom w:w="12" w:type="dxa"/>
          <w:right w:w="12" w:type="dxa"/>
        </w:tblCellMar>
        <w:tblLook w:val="04A0" w:firstRow="1" w:lastRow="0" w:firstColumn="1" w:lastColumn="0" w:noHBand="0" w:noVBand="1"/>
      </w:tblPr>
      <w:tblGrid>
        <w:gridCol w:w="2994"/>
        <w:gridCol w:w="3084"/>
        <w:gridCol w:w="2994"/>
      </w:tblGrid>
      <w:tr w:rsidR="00CE5EF6" w:rsidRPr="00CE5EF6" w14:paraId="3CA90FD1" w14:textId="77777777" w:rsidTr="00CE5EF6">
        <w:tc>
          <w:tcPr>
            <w:tcW w:w="1650" w:type="pct"/>
            <w:shd w:val="clear" w:color="auto" w:fill="auto"/>
            <w:tcMar>
              <w:top w:w="0" w:type="dxa"/>
              <w:left w:w="0" w:type="dxa"/>
              <w:bottom w:w="0" w:type="dxa"/>
              <w:right w:w="0" w:type="dxa"/>
            </w:tcMar>
            <w:vAlign w:val="center"/>
            <w:hideMark/>
          </w:tcPr>
          <w:p w14:paraId="202E5761" w14:textId="77777777" w:rsidR="00CE5EF6" w:rsidRPr="00CE5EF6" w:rsidRDefault="00CE5EF6" w:rsidP="00CE5EF6">
            <w:pPr>
              <w:spacing w:after="0" w:line="285" w:lineRule="atLeast"/>
              <w:rPr>
                <w:rFonts w:ascii="OpensansRegular" w:eastAsia="Times New Roman" w:hAnsi="OpensansRegular" w:cs="Segoe UI"/>
                <w:color w:val="000000"/>
                <w:sz w:val="21"/>
                <w:szCs w:val="21"/>
                <w:lang w:eastAsia="fr-FR"/>
              </w:rPr>
            </w:pPr>
            <w:r w:rsidRPr="00CE5EF6">
              <w:rPr>
                <w:rFonts w:ascii="OpensansRegular" w:eastAsia="Times New Roman" w:hAnsi="OpensansRegular" w:cs="Segoe UI"/>
                <w:color w:val="000000"/>
                <w:sz w:val="21"/>
                <w:szCs w:val="21"/>
                <w:lang w:val="en" w:eastAsia="fr-FR"/>
              </w:rPr>
              <w:pict w14:anchorId="2F4B89CE"/>
            </w:r>
            <w:r w:rsidRPr="00CE5EF6">
              <w:rPr>
                <w:rFonts w:ascii="OpensansRegular" w:eastAsia="Times New Roman" w:hAnsi="OpensansRegular" w:cs="Segoe UI"/>
                <w:color w:val="000000"/>
                <w:sz w:val="21"/>
                <w:szCs w:val="21"/>
                <w:lang w:eastAsia="fr-FR"/>
              </w:rPr>
              <w:t> </w:t>
            </w:r>
          </w:p>
        </w:tc>
        <w:tc>
          <w:tcPr>
            <w:tcW w:w="1700" w:type="pct"/>
            <w:shd w:val="clear" w:color="auto" w:fill="auto"/>
            <w:tcMar>
              <w:top w:w="0" w:type="dxa"/>
              <w:left w:w="0" w:type="dxa"/>
              <w:bottom w:w="0" w:type="dxa"/>
              <w:right w:w="0" w:type="dxa"/>
            </w:tcMar>
            <w:vAlign w:val="center"/>
            <w:hideMark/>
          </w:tcPr>
          <w:p w14:paraId="2CDAE74D" w14:textId="77777777" w:rsidR="00CE5EF6" w:rsidRPr="00CE5EF6" w:rsidRDefault="00CE5EF6" w:rsidP="00CE5EF6">
            <w:pPr>
              <w:spacing w:after="0" w:line="285" w:lineRule="atLeast"/>
              <w:jc w:val="center"/>
              <w:rPr>
                <w:rFonts w:ascii="OpensansRegular" w:eastAsia="Times New Roman" w:hAnsi="OpensansRegular" w:cs="Segoe UI"/>
                <w:color w:val="000000"/>
                <w:sz w:val="21"/>
                <w:szCs w:val="21"/>
                <w:lang w:eastAsia="fr-FR"/>
              </w:rPr>
            </w:pPr>
            <w:r w:rsidRPr="00CE5EF6">
              <w:rPr>
                <w:rFonts w:ascii="OpensansRegular" w:eastAsia="Times New Roman" w:hAnsi="OpensansRegular" w:cs="Segoe UI"/>
                <w:color w:val="000000"/>
                <w:sz w:val="21"/>
                <w:szCs w:val="21"/>
                <w:lang w:eastAsia="fr-FR"/>
              </w:rPr>
              <w:t> </w:t>
            </w:r>
          </w:p>
        </w:tc>
        <w:tc>
          <w:tcPr>
            <w:tcW w:w="1650" w:type="pct"/>
            <w:shd w:val="clear" w:color="auto" w:fill="auto"/>
            <w:tcMar>
              <w:top w:w="0" w:type="dxa"/>
              <w:left w:w="0" w:type="dxa"/>
              <w:bottom w:w="0" w:type="dxa"/>
              <w:right w:w="0" w:type="dxa"/>
            </w:tcMar>
            <w:vAlign w:val="center"/>
            <w:hideMark/>
          </w:tcPr>
          <w:p w14:paraId="64E83E40" w14:textId="77777777" w:rsidR="00CE5EF6" w:rsidRPr="00CE5EF6" w:rsidRDefault="00CE5EF6" w:rsidP="00CE5EF6">
            <w:pPr>
              <w:spacing w:after="0" w:line="285" w:lineRule="atLeast"/>
              <w:jc w:val="right"/>
              <w:rPr>
                <w:rFonts w:ascii="OpensansRegular" w:eastAsia="Times New Roman" w:hAnsi="OpensansRegular" w:cs="Segoe UI"/>
                <w:color w:val="000000"/>
                <w:sz w:val="21"/>
                <w:szCs w:val="21"/>
                <w:lang w:eastAsia="fr-FR"/>
              </w:rPr>
            </w:pPr>
            <w:r w:rsidRPr="00CE5EF6">
              <w:rPr>
                <w:rFonts w:ascii="OpensansRegular" w:eastAsia="Times New Roman" w:hAnsi="OpensansRegular" w:cs="Segoe UI"/>
                <w:color w:val="000000"/>
                <w:sz w:val="21"/>
                <w:szCs w:val="21"/>
                <w:lang w:eastAsia="fr-FR"/>
              </w:rPr>
              <w:t xml:space="preserve">Facebook </w:t>
            </w:r>
            <w:proofErr w:type="spellStart"/>
            <w:r w:rsidRPr="00CE5EF6">
              <w:rPr>
                <w:rFonts w:ascii="OpensansRegular" w:eastAsia="Times New Roman" w:hAnsi="OpensansRegular" w:cs="Segoe UI"/>
                <w:color w:val="000000"/>
                <w:sz w:val="21"/>
                <w:szCs w:val="21"/>
                <w:lang w:eastAsia="fr-FR"/>
              </w:rPr>
              <w:t>Confidential</w:t>
            </w:r>
            <w:proofErr w:type="spellEnd"/>
          </w:p>
        </w:tc>
      </w:tr>
    </w:tbl>
    <w:p w14:paraId="3CD0945A" w14:textId="77777777" w:rsidR="00CE5EF6" w:rsidRPr="00CE5EF6" w:rsidRDefault="00CE5EF6" w:rsidP="00CE5EF6">
      <w:pPr>
        <w:shd w:val="clear" w:color="auto" w:fill="FFFFFF"/>
        <w:spacing w:line="285" w:lineRule="atLeast"/>
        <w:textAlignment w:val="top"/>
        <w:rPr>
          <w:rFonts w:ascii="OpensansRegular" w:eastAsia="Times New Roman" w:hAnsi="OpensansRegular" w:cs="Segoe UI"/>
          <w:vanish/>
          <w:color w:val="000000"/>
          <w:sz w:val="21"/>
          <w:szCs w:val="21"/>
          <w:lang w:val="en" w:eastAsia="fr-FR"/>
        </w:rPr>
      </w:pPr>
    </w:p>
    <w:tbl>
      <w:tblPr>
        <w:tblW w:w="5000" w:type="pct"/>
        <w:tblCellMar>
          <w:left w:w="0" w:type="dxa"/>
          <w:right w:w="0" w:type="dxa"/>
        </w:tblCellMar>
        <w:tblLook w:val="04A0" w:firstRow="1" w:lastRow="0" w:firstColumn="1" w:lastColumn="0" w:noHBand="0" w:noVBand="1"/>
      </w:tblPr>
      <w:tblGrid>
        <w:gridCol w:w="9072"/>
      </w:tblGrid>
      <w:tr w:rsidR="00CE5EF6" w:rsidRPr="00CE5EF6" w14:paraId="4365E93E" w14:textId="77777777" w:rsidTr="00CE5EF6">
        <w:tc>
          <w:tcPr>
            <w:tcW w:w="0" w:type="auto"/>
            <w:shd w:val="clear" w:color="auto" w:fill="auto"/>
            <w:vAlign w:val="center"/>
            <w:hideMark/>
          </w:tcPr>
          <w:p w14:paraId="28D808DA" w14:textId="7ECDB998" w:rsidR="00CE5EF6" w:rsidRPr="00CE5EF6" w:rsidRDefault="00CE5EF6" w:rsidP="00CE5EF6">
            <w:pPr>
              <w:spacing w:after="300" w:line="285" w:lineRule="atLeast"/>
              <w:jc w:val="center"/>
              <w:rPr>
                <w:rFonts w:ascii="Arial" w:eastAsia="Times New Roman" w:hAnsi="Arial" w:cs="Arial"/>
                <w:color w:val="000000"/>
                <w:sz w:val="21"/>
                <w:szCs w:val="21"/>
                <w:lang w:eastAsia="fr-FR"/>
              </w:rPr>
            </w:pPr>
            <w:r w:rsidRPr="00CE5EF6">
              <w:rPr>
                <w:rFonts w:ascii="Arial" w:eastAsia="Times New Roman" w:hAnsi="Arial" w:cs="Arial"/>
                <w:noProof/>
                <w:color w:val="3B579D"/>
                <w:sz w:val="36"/>
                <w:szCs w:val="36"/>
                <w:lang w:eastAsia="fr-FR"/>
              </w:rPr>
              <w:drawing>
                <wp:inline distT="0" distB="0" distL="0" distR="0" wp14:anchorId="7FF261DF" wp14:editId="355E541D">
                  <wp:extent cx="4762500" cy="9220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62500" cy="922020"/>
                          </a:xfrm>
                          <a:prstGeom prst="rect">
                            <a:avLst/>
                          </a:prstGeom>
                          <a:noFill/>
                          <a:ln>
                            <a:noFill/>
                          </a:ln>
                        </pic:spPr>
                      </pic:pic>
                    </a:graphicData>
                  </a:graphic>
                </wp:inline>
              </w:drawing>
            </w:r>
            <w:r w:rsidRPr="00CE5EF6">
              <w:rPr>
                <w:rFonts w:ascii="Arial" w:eastAsia="Times New Roman" w:hAnsi="Arial" w:cs="Arial"/>
                <w:color w:val="3B579D"/>
                <w:sz w:val="36"/>
                <w:szCs w:val="36"/>
                <w:lang w:eastAsia="fr-FR"/>
              </w:rPr>
              <w:t>   </w:t>
            </w:r>
          </w:p>
          <w:p w14:paraId="02D869F7" w14:textId="77777777" w:rsidR="00CE5EF6" w:rsidRPr="00CE5EF6" w:rsidRDefault="00CE5EF6" w:rsidP="00CE5EF6">
            <w:pPr>
              <w:spacing w:after="300" w:line="285" w:lineRule="atLeast"/>
              <w:rPr>
                <w:rFonts w:ascii="Arial" w:eastAsia="Times New Roman" w:hAnsi="Arial" w:cs="Arial"/>
                <w:color w:val="000000"/>
                <w:sz w:val="21"/>
                <w:szCs w:val="21"/>
                <w:lang w:eastAsia="fr-FR"/>
              </w:rPr>
            </w:pPr>
            <w:r w:rsidRPr="00CE5EF6">
              <w:rPr>
                <w:rFonts w:ascii="Arial" w:eastAsia="Times New Roman" w:hAnsi="Arial" w:cs="Arial"/>
                <w:color w:val="000000"/>
                <w:sz w:val="21"/>
                <w:szCs w:val="21"/>
                <w:lang w:eastAsia="fr-FR"/>
              </w:rPr>
              <w:t> </w:t>
            </w:r>
          </w:p>
        </w:tc>
      </w:tr>
    </w:tbl>
    <w:p w14:paraId="37B1D86D" w14:textId="77777777" w:rsidR="00CE5EF6" w:rsidRPr="00CE5EF6" w:rsidRDefault="00CE5EF6" w:rsidP="00CE5EF6">
      <w:pPr>
        <w:shd w:val="clear" w:color="auto" w:fill="FFFFFF"/>
        <w:spacing w:after="300" w:line="285" w:lineRule="atLeast"/>
        <w:jc w:val="center"/>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SUPPLEMENTAL TERMS FOR EXTENDED PLATFORM PRODUCTS</w:t>
      </w:r>
    </w:p>
    <w:p w14:paraId="3CC8A377" w14:textId="77777777" w:rsidR="00CE5EF6" w:rsidRPr="00CE5EF6" w:rsidRDefault="00CE5EF6" w:rsidP="00CE5EF6">
      <w:pPr>
        <w:shd w:val="clear" w:color="auto" w:fill="FFFFFF"/>
        <w:spacing w:after="30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Our </w:t>
      </w:r>
      <w:hyperlink r:id="rId45" w:tgtFrame="_blank" w:history="1">
        <w:r w:rsidRPr="00CE5EF6">
          <w:rPr>
            <w:rFonts w:ascii="OpensansRegular" w:eastAsia="Times New Roman" w:hAnsi="OpensansRegular" w:cs="Segoe UI"/>
            <w:color w:val="1A74BA"/>
            <w:sz w:val="21"/>
            <w:szCs w:val="21"/>
            <w:lang w:val="en" w:eastAsia="fr-FR"/>
          </w:rPr>
          <w:t>Terms</w:t>
        </w:r>
      </w:hyperlink>
      <w:r w:rsidRPr="00CE5EF6">
        <w:rPr>
          <w:rFonts w:ascii="OpensansRegular" w:eastAsia="Times New Roman" w:hAnsi="OpensansRegular" w:cs="Segoe UI"/>
          <w:color w:val="000000"/>
          <w:sz w:val="21"/>
          <w:szCs w:val="21"/>
          <w:lang w:val="en" w:eastAsia="fr-FR"/>
        </w:rPr>
        <w:t xml:space="preserve">, our </w:t>
      </w:r>
      <w:hyperlink r:id="rId46" w:tgtFrame="_blank" w:history="1">
        <w:r w:rsidRPr="00CE5EF6">
          <w:rPr>
            <w:rFonts w:ascii="OpensansRegular" w:eastAsia="Times New Roman" w:hAnsi="OpensansRegular" w:cs="Segoe UI"/>
            <w:color w:val="1A74BA"/>
            <w:sz w:val="21"/>
            <w:szCs w:val="21"/>
            <w:lang w:val="en" w:eastAsia="fr-FR"/>
          </w:rPr>
          <w:t>Facebook Commercial Terms</w:t>
        </w:r>
      </w:hyperlink>
      <w:r w:rsidRPr="00CE5EF6">
        <w:rPr>
          <w:rFonts w:ascii="OpensansRegular" w:eastAsia="Times New Roman" w:hAnsi="OpensansRegular" w:cs="Segoe UI"/>
          <w:color w:val="000000"/>
          <w:sz w:val="21"/>
          <w:szCs w:val="21"/>
          <w:lang w:val="en" w:eastAsia="fr-FR"/>
        </w:rPr>
        <w:t xml:space="preserve">, our </w:t>
      </w:r>
      <w:hyperlink r:id="rId47" w:tgtFrame="_blank" w:history="1">
        <w:r w:rsidRPr="00CE5EF6">
          <w:rPr>
            <w:rFonts w:ascii="OpensansRegular" w:eastAsia="Times New Roman" w:hAnsi="OpensansRegular" w:cs="Segoe UI"/>
            <w:color w:val="1A74BA"/>
            <w:sz w:val="21"/>
            <w:szCs w:val="21"/>
            <w:lang w:val="en" w:eastAsia="fr-FR"/>
          </w:rPr>
          <w:t>Facebook Platform Policy</w:t>
        </w:r>
      </w:hyperlink>
      <w:r w:rsidRPr="00CE5EF6">
        <w:rPr>
          <w:rFonts w:ascii="OpensansRegular" w:eastAsia="Times New Roman" w:hAnsi="OpensansRegular" w:cs="Segoe UI"/>
          <w:color w:val="000000"/>
          <w:sz w:val="21"/>
          <w:szCs w:val="21"/>
          <w:lang w:val="en" w:eastAsia="fr-FR"/>
        </w:rPr>
        <w:t>, and all of our other applicable online supplemental terms (collectively, the “</w:t>
      </w:r>
      <w:r w:rsidRPr="00CE5EF6">
        <w:rPr>
          <w:rFonts w:ascii="OpensansRegular" w:eastAsia="Times New Roman" w:hAnsi="OpensansRegular" w:cs="Segoe UI"/>
          <w:b/>
          <w:bCs/>
          <w:color w:val="000000"/>
          <w:sz w:val="21"/>
          <w:szCs w:val="21"/>
          <w:lang w:val="en" w:eastAsia="fr-FR"/>
        </w:rPr>
        <w:t>Online Terms</w:t>
      </w:r>
      <w:r w:rsidRPr="00CE5EF6">
        <w:rPr>
          <w:rFonts w:ascii="OpensansRegular" w:eastAsia="Times New Roman" w:hAnsi="OpensansRegular" w:cs="Segoe UI"/>
          <w:color w:val="000000"/>
          <w:sz w:val="21"/>
          <w:szCs w:val="21"/>
          <w:lang w:val="en" w:eastAsia="fr-FR"/>
        </w:rPr>
        <w:t>”), apply to access to or use of Facebook Platform (including the Extended Platform Products).  Terms used but not defined herein have the meaning given in the Online Terms. </w:t>
      </w:r>
    </w:p>
    <w:p w14:paraId="7833EC36" w14:textId="77777777" w:rsidR="00CE5EF6" w:rsidRPr="00CE5EF6" w:rsidRDefault="00CE5EF6" w:rsidP="00CE5EF6">
      <w:pPr>
        <w:shd w:val="clear" w:color="auto" w:fill="FFFFFF"/>
        <w:spacing w:after="30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The entity listed below (“</w:t>
      </w:r>
      <w:r w:rsidRPr="00CE5EF6">
        <w:rPr>
          <w:rFonts w:ascii="OpensansRegular" w:eastAsia="Times New Roman" w:hAnsi="OpensansRegular" w:cs="Segoe UI"/>
          <w:b/>
          <w:bCs/>
          <w:color w:val="000000"/>
          <w:sz w:val="21"/>
          <w:szCs w:val="21"/>
          <w:lang w:val="en" w:eastAsia="fr-FR"/>
        </w:rPr>
        <w:t>you</w:t>
      </w:r>
      <w:r w:rsidRPr="00CE5EF6">
        <w:rPr>
          <w:rFonts w:ascii="OpensansRegular" w:eastAsia="Times New Roman" w:hAnsi="OpensansRegular" w:cs="Segoe UI"/>
          <w:color w:val="000000"/>
          <w:sz w:val="21"/>
          <w:szCs w:val="21"/>
          <w:lang w:val="en" w:eastAsia="fr-FR"/>
        </w:rPr>
        <w:t>”) wishes to access and use (or continue to access and use) the Extended Platform Products and/or User Data that we make available to you as a Direct User and/or Tech Provider (as applicable).  Accordingly, as consideration therefor, you hereby agree that the Online Terms and these Supplemental Terms for Extended Platform Products (the latter, these “</w:t>
      </w:r>
      <w:r w:rsidRPr="00CE5EF6">
        <w:rPr>
          <w:rFonts w:ascii="OpensansRegular" w:eastAsia="Times New Roman" w:hAnsi="OpensansRegular" w:cs="Segoe UI"/>
          <w:b/>
          <w:bCs/>
          <w:color w:val="000000"/>
          <w:sz w:val="21"/>
          <w:szCs w:val="21"/>
          <w:lang w:val="en" w:eastAsia="fr-FR"/>
        </w:rPr>
        <w:t>Supplemental Terms</w:t>
      </w:r>
      <w:r w:rsidRPr="00CE5EF6">
        <w:rPr>
          <w:rFonts w:ascii="OpensansRegular" w:eastAsia="Times New Roman" w:hAnsi="OpensansRegular" w:cs="Segoe UI"/>
          <w:color w:val="000000"/>
          <w:sz w:val="21"/>
          <w:szCs w:val="21"/>
          <w:lang w:val="en" w:eastAsia="fr-FR"/>
        </w:rPr>
        <w:t>”) apply to your access to and use of any Extended Platform Products and/or User Data as a Direct User and/or Tech Provider (as applicable). </w:t>
      </w:r>
    </w:p>
    <w:p w14:paraId="7AF9C79A" w14:textId="77777777" w:rsidR="00CE5EF6" w:rsidRPr="00CE5EF6" w:rsidRDefault="00CE5EF6" w:rsidP="00CE5EF6">
      <w:pPr>
        <w:numPr>
          <w:ilvl w:val="0"/>
          <w:numId w:val="1"/>
        </w:numPr>
        <w:shd w:val="clear" w:color="auto" w:fill="FFFFFF"/>
        <w:spacing w:before="100" w:beforeAutospacing="1" w:after="100" w:afterAutospacing="1" w:line="285" w:lineRule="atLeast"/>
        <w:ind w:left="37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Scope</w:t>
      </w:r>
      <w:r w:rsidRPr="00CE5EF6">
        <w:rPr>
          <w:rFonts w:ascii="OpensansRegular" w:eastAsia="Times New Roman" w:hAnsi="OpensansRegular" w:cs="Segoe UI"/>
          <w:color w:val="000000"/>
          <w:sz w:val="21"/>
          <w:szCs w:val="21"/>
          <w:lang w:val="en" w:eastAsia="fr-FR"/>
        </w:rPr>
        <w:t xml:space="preserve">.   </w:t>
      </w:r>
    </w:p>
    <w:p w14:paraId="5B6B660A"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w:t>
      </w:r>
      <w:r w:rsidRPr="00CE5EF6">
        <w:rPr>
          <w:rFonts w:ascii="OpensansRegular" w:eastAsia="Times New Roman" w:hAnsi="OpensansRegular" w:cs="Segoe UI"/>
          <w:b/>
          <w:bCs/>
          <w:color w:val="000000"/>
          <w:sz w:val="21"/>
          <w:szCs w:val="21"/>
          <w:lang w:val="en" w:eastAsia="fr-FR"/>
        </w:rPr>
        <w:t>Direct User</w:t>
      </w:r>
      <w:r w:rsidRPr="00CE5EF6">
        <w:rPr>
          <w:rFonts w:ascii="OpensansRegular" w:eastAsia="Times New Roman" w:hAnsi="OpensansRegular" w:cs="Segoe UI"/>
          <w:color w:val="000000"/>
          <w:sz w:val="21"/>
          <w:szCs w:val="21"/>
          <w:lang w:val="en" w:eastAsia="fr-FR"/>
        </w:rPr>
        <w:t>” means an entity accessing or using: (</w:t>
      </w:r>
      <w:proofErr w:type="spellStart"/>
      <w:r w:rsidRPr="00CE5EF6">
        <w:rPr>
          <w:rFonts w:ascii="OpensansRegular" w:eastAsia="Times New Roman" w:hAnsi="OpensansRegular" w:cs="Segoe UI"/>
          <w:color w:val="000000"/>
          <w:sz w:val="21"/>
          <w:szCs w:val="21"/>
          <w:lang w:val="en" w:eastAsia="fr-FR"/>
        </w:rPr>
        <w:t>i</w:t>
      </w:r>
      <w:proofErr w:type="spellEnd"/>
      <w:r w:rsidRPr="00CE5EF6">
        <w:rPr>
          <w:rFonts w:ascii="OpensansRegular" w:eastAsia="Times New Roman" w:hAnsi="OpensansRegular" w:cs="Segoe UI"/>
          <w:color w:val="000000"/>
          <w:sz w:val="21"/>
          <w:szCs w:val="21"/>
          <w:lang w:val="en" w:eastAsia="fr-FR"/>
        </w:rPr>
        <w:t>) any Extended Platform Products not as a Tech Provider or (ii) any Extended Platform Products and/or User Data via a Tech Provider (for clarity, not as a Tech Provider).</w:t>
      </w:r>
    </w:p>
    <w:p w14:paraId="42367AA7"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w:t>
      </w:r>
      <w:r w:rsidRPr="00CE5EF6">
        <w:rPr>
          <w:rFonts w:ascii="OpensansRegular" w:eastAsia="Times New Roman" w:hAnsi="OpensansRegular" w:cs="Segoe UI"/>
          <w:b/>
          <w:bCs/>
          <w:color w:val="000000"/>
          <w:sz w:val="21"/>
          <w:szCs w:val="21"/>
          <w:lang w:val="en" w:eastAsia="fr-FR"/>
        </w:rPr>
        <w:t>Extended Platform Products</w:t>
      </w:r>
      <w:r w:rsidRPr="00CE5EF6">
        <w:rPr>
          <w:rFonts w:ascii="OpensansRegular" w:eastAsia="Times New Roman" w:hAnsi="OpensansRegular" w:cs="Segoe UI"/>
          <w:color w:val="000000"/>
          <w:sz w:val="21"/>
          <w:szCs w:val="21"/>
          <w:lang w:val="en" w:eastAsia="fr-FR"/>
        </w:rPr>
        <w:t xml:space="preserve">” means: </w:t>
      </w:r>
    </w:p>
    <w:p w14:paraId="3F0C3D86" w14:textId="77777777" w:rsidR="00CE5EF6" w:rsidRPr="00CE5EF6" w:rsidRDefault="00CE5EF6" w:rsidP="00CE5EF6">
      <w:pPr>
        <w:numPr>
          <w:ilvl w:val="2"/>
          <w:numId w:val="1"/>
        </w:numPr>
        <w:shd w:val="clear" w:color="auto" w:fill="FFFFFF"/>
        <w:spacing w:before="100" w:beforeAutospacing="1" w:after="100" w:afterAutospacing="1" w:line="285" w:lineRule="atLeast"/>
        <w:ind w:left="112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if you are a Direct User, all aspects of Platform listed under the “Direct User List” in our </w:t>
      </w:r>
      <w:hyperlink r:id="rId48" w:tgtFrame="_blank" w:history="1">
        <w:r w:rsidRPr="00CE5EF6">
          <w:rPr>
            <w:rFonts w:ascii="OpensansRegular" w:eastAsia="Times New Roman" w:hAnsi="OpensansRegular" w:cs="Segoe UI"/>
            <w:color w:val="1A74BA"/>
            <w:sz w:val="21"/>
            <w:szCs w:val="21"/>
            <w:lang w:val="en" w:eastAsia="fr-FR"/>
          </w:rPr>
          <w:t>Covered API Docs</w:t>
        </w:r>
      </w:hyperlink>
      <w:r w:rsidRPr="00CE5EF6">
        <w:rPr>
          <w:rFonts w:ascii="OpensansRegular" w:eastAsia="Times New Roman" w:hAnsi="OpensansRegular" w:cs="Segoe UI"/>
          <w:color w:val="000000"/>
          <w:sz w:val="21"/>
          <w:szCs w:val="21"/>
          <w:lang w:val="en" w:eastAsia="fr-FR"/>
        </w:rPr>
        <w:t xml:space="preserve"> (including any functionality thereof) or </w:t>
      </w:r>
    </w:p>
    <w:p w14:paraId="53A103E3" w14:textId="77777777" w:rsidR="00CE5EF6" w:rsidRPr="00CE5EF6" w:rsidRDefault="00CE5EF6" w:rsidP="00CE5EF6">
      <w:pPr>
        <w:numPr>
          <w:ilvl w:val="2"/>
          <w:numId w:val="1"/>
        </w:numPr>
        <w:shd w:val="clear" w:color="auto" w:fill="FFFFFF"/>
        <w:spacing w:before="100" w:beforeAutospacing="1" w:after="100" w:afterAutospacing="1" w:line="285" w:lineRule="atLeast"/>
        <w:ind w:left="112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if you are a Tech Provider, all aspects of Platform listed under the “Tech Provider List” in our </w:t>
      </w:r>
      <w:hyperlink r:id="rId49" w:tgtFrame="_blank" w:history="1">
        <w:r w:rsidRPr="00CE5EF6">
          <w:rPr>
            <w:rFonts w:ascii="OpensansRegular" w:eastAsia="Times New Roman" w:hAnsi="OpensansRegular" w:cs="Segoe UI"/>
            <w:color w:val="1A74BA"/>
            <w:sz w:val="21"/>
            <w:szCs w:val="21"/>
            <w:lang w:val="en" w:eastAsia="fr-FR"/>
          </w:rPr>
          <w:t>Covered API Docs</w:t>
        </w:r>
      </w:hyperlink>
      <w:r w:rsidRPr="00CE5EF6">
        <w:rPr>
          <w:rFonts w:ascii="OpensansRegular" w:eastAsia="Times New Roman" w:hAnsi="OpensansRegular" w:cs="Segoe UI"/>
          <w:color w:val="000000"/>
          <w:sz w:val="21"/>
          <w:szCs w:val="21"/>
          <w:lang w:val="en" w:eastAsia="fr-FR"/>
        </w:rPr>
        <w:t xml:space="preserve"> (including any functionality thereof).</w:t>
      </w:r>
    </w:p>
    <w:p w14:paraId="631EFCDF" w14:textId="77777777" w:rsidR="00CE5EF6" w:rsidRPr="00CE5EF6" w:rsidRDefault="00CE5EF6" w:rsidP="00CE5EF6">
      <w:pPr>
        <w:numPr>
          <w:ilvl w:val="2"/>
          <w:numId w:val="1"/>
        </w:numPr>
        <w:shd w:val="clear" w:color="auto" w:fill="FFFFFF"/>
        <w:spacing w:before="100" w:beforeAutospacing="1" w:after="100" w:afterAutospacing="1" w:line="285" w:lineRule="atLeast"/>
        <w:ind w:left="112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You agree that the Covered API Docs are part of and hereby incorporated into these Supplemental Terms.  Per our Commercial Terms, we may make changes to the Covered API Docs and by continuing to access or use Platform after notice of any update to the Covered API Docs, you agree to be bound by them. </w:t>
      </w:r>
    </w:p>
    <w:p w14:paraId="36D7D5F2"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w:t>
      </w:r>
      <w:r w:rsidRPr="00CE5EF6">
        <w:rPr>
          <w:rFonts w:ascii="OpensansRegular" w:eastAsia="Times New Roman" w:hAnsi="OpensansRegular" w:cs="Segoe UI"/>
          <w:b/>
          <w:bCs/>
          <w:color w:val="000000"/>
          <w:sz w:val="21"/>
          <w:szCs w:val="21"/>
          <w:lang w:val="en" w:eastAsia="fr-FR"/>
        </w:rPr>
        <w:t>Tech Provider</w:t>
      </w:r>
      <w:r w:rsidRPr="00CE5EF6">
        <w:rPr>
          <w:rFonts w:ascii="OpensansRegular" w:eastAsia="Times New Roman" w:hAnsi="OpensansRegular" w:cs="Segoe UI"/>
          <w:color w:val="000000"/>
          <w:sz w:val="21"/>
          <w:szCs w:val="21"/>
          <w:lang w:val="en" w:eastAsia="fr-FR"/>
        </w:rPr>
        <w:t>” means an entity accessing or using any Extended Platform Products to enable the entity’s customers (or other end users) to access and use Extended Platform Products and/or User Data.</w:t>
      </w:r>
    </w:p>
    <w:p w14:paraId="11378414"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w:t>
      </w:r>
      <w:r w:rsidRPr="00CE5EF6">
        <w:rPr>
          <w:rFonts w:ascii="OpensansRegular" w:eastAsia="Times New Roman" w:hAnsi="OpensansRegular" w:cs="Segoe UI"/>
          <w:b/>
          <w:bCs/>
          <w:color w:val="000000"/>
          <w:sz w:val="21"/>
          <w:szCs w:val="21"/>
          <w:lang w:val="en" w:eastAsia="fr-FR"/>
        </w:rPr>
        <w:t>User Data</w:t>
      </w:r>
      <w:r w:rsidRPr="00CE5EF6">
        <w:rPr>
          <w:rFonts w:ascii="OpensansRegular" w:eastAsia="Times New Roman" w:hAnsi="OpensansRegular" w:cs="Segoe UI"/>
          <w:color w:val="000000"/>
          <w:sz w:val="21"/>
          <w:szCs w:val="21"/>
          <w:lang w:val="en" w:eastAsia="fr-FR"/>
        </w:rPr>
        <w:t>” means any data (including a user’s content or information) (whether personally identifiable or anonymous), that you access(ed) (whether directly or indirectly, e.g., via a Tech Provider) before, on or after the date you accept theses Supplemental Terms, in connection with Platform.</w:t>
      </w:r>
    </w:p>
    <w:p w14:paraId="19D29A9B" w14:textId="77777777" w:rsidR="00CE5EF6" w:rsidRPr="00CE5EF6" w:rsidRDefault="00CE5EF6" w:rsidP="00CE5EF6">
      <w:pPr>
        <w:numPr>
          <w:ilvl w:val="0"/>
          <w:numId w:val="1"/>
        </w:numPr>
        <w:shd w:val="clear" w:color="auto" w:fill="FFFFFF"/>
        <w:spacing w:before="100" w:beforeAutospacing="1" w:after="100" w:afterAutospacing="1" w:line="285" w:lineRule="atLeast"/>
        <w:ind w:left="37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App Review</w:t>
      </w:r>
      <w:r w:rsidRPr="00CE5EF6">
        <w:rPr>
          <w:rFonts w:ascii="OpensansRegular" w:eastAsia="Times New Roman" w:hAnsi="OpensansRegular" w:cs="Segoe UI"/>
          <w:color w:val="000000"/>
          <w:sz w:val="21"/>
          <w:szCs w:val="21"/>
          <w:lang w:val="en" w:eastAsia="fr-FR"/>
        </w:rPr>
        <w:t>.  You will submit your “app” (as defined in the Platform Policy) that uses or accesses any Extended Platform Product (each, an “</w:t>
      </w:r>
      <w:r w:rsidRPr="00CE5EF6">
        <w:rPr>
          <w:rFonts w:ascii="OpensansRegular" w:eastAsia="Times New Roman" w:hAnsi="OpensansRegular" w:cs="Segoe UI"/>
          <w:b/>
          <w:bCs/>
          <w:color w:val="000000"/>
          <w:sz w:val="21"/>
          <w:szCs w:val="21"/>
          <w:lang w:val="en" w:eastAsia="fr-FR"/>
        </w:rPr>
        <w:t>App</w:t>
      </w:r>
      <w:r w:rsidRPr="00CE5EF6">
        <w:rPr>
          <w:rFonts w:ascii="OpensansRegular" w:eastAsia="Times New Roman" w:hAnsi="OpensansRegular" w:cs="Segoe UI"/>
          <w:color w:val="000000"/>
          <w:sz w:val="21"/>
          <w:szCs w:val="21"/>
          <w:lang w:val="en" w:eastAsia="fr-FR"/>
        </w:rPr>
        <w:t xml:space="preserve">”) to us per our developer processes (including per our </w:t>
      </w:r>
      <w:hyperlink r:id="rId50" w:tgtFrame="_blank" w:history="1">
        <w:r w:rsidRPr="00CE5EF6">
          <w:rPr>
            <w:rFonts w:ascii="OpensansRegular" w:eastAsia="Times New Roman" w:hAnsi="OpensansRegular" w:cs="Segoe UI"/>
            <w:color w:val="1A74BA"/>
            <w:sz w:val="21"/>
            <w:szCs w:val="21"/>
            <w:lang w:val="en" w:eastAsia="fr-FR"/>
          </w:rPr>
          <w:t>Facebook for Developers</w:t>
        </w:r>
      </w:hyperlink>
      <w:r w:rsidRPr="00CE5EF6">
        <w:rPr>
          <w:rFonts w:ascii="OpensansRegular" w:eastAsia="Times New Roman" w:hAnsi="OpensansRegular" w:cs="Segoe UI"/>
          <w:color w:val="000000"/>
          <w:sz w:val="21"/>
          <w:szCs w:val="21"/>
          <w:lang w:val="en" w:eastAsia="fr-FR"/>
        </w:rPr>
        <w:t xml:space="preserve"> website) (e.g., App Review), our Online Terms, and/or these Supplemental Terms for our review and written approval (in our sole discretion).  Irrespective of any approval, you are responsible and liable for ensuring that all Apps are at all times in compliance with our Online Terms, these Supplemental Terms, our </w:t>
      </w:r>
      <w:hyperlink r:id="rId51" w:tgtFrame="_blank" w:history="1">
        <w:r w:rsidRPr="00CE5EF6">
          <w:rPr>
            <w:rFonts w:ascii="OpensansRegular" w:eastAsia="Times New Roman" w:hAnsi="OpensansRegular" w:cs="Segoe UI"/>
            <w:color w:val="1A74BA"/>
            <w:sz w:val="21"/>
            <w:szCs w:val="21"/>
            <w:lang w:val="en" w:eastAsia="fr-FR"/>
          </w:rPr>
          <w:t>Developer Documentation</w:t>
        </w:r>
      </w:hyperlink>
      <w:r w:rsidRPr="00CE5EF6">
        <w:rPr>
          <w:rFonts w:ascii="OpensansRegular" w:eastAsia="Times New Roman" w:hAnsi="OpensansRegular" w:cs="Segoe UI"/>
          <w:color w:val="000000"/>
          <w:sz w:val="21"/>
          <w:szCs w:val="21"/>
          <w:lang w:val="en" w:eastAsia="fr-FR"/>
        </w:rPr>
        <w:t>, and the information you provided us during our review of your App (e.g., App Review).  Upon our request, your authorized officer shall certify such compliance in writing to us.  For clarity, we may review your App for such compliance from time to time in our sole discretion.  We may (and you agree that we may) also review, verify, or perform background checks on your account information (which you agree to keep complete, accurate, and up to date).  If you are acquired by or merge with a third party or if we consent to a transfer of your rights or obligations hereunder, you will promptly submit your App for re-review.  </w:t>
      </w:r>
    </w:p>
    <w:p w14:paraId="3F81EDA5" w14:textId="77777777" w:rsidR="00CE5EF6" w:rsidRPr="00CE5EF6" w:rsidRDefault="00CE5EF6" w:rsidP="00CE5EF6">
      <w:pPr>
        <w:numPr>
          <w:ilvl w:val="0"/>
          <w:numId w:val="1"/>
        </w:numPr>
        <w:shd w:val="clear" w:color="auto" w:fill="FFFFFF"/>
        <w:spacing w:before="100" w:beforeAutospacing="1" w:after="100" w:afterAutospacing="1" w:line="285" w:lineRule="atLeast"/>
        <w:ind w:left="37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User Data.</w:t>
      </w:r>
      <w:r w:rsidRPr="00CE5EF6">
        <w:rPr>
          <w:rFonts w:ascii="OpensansRegular" w:eastAsia="Times New Roman" w:hAnsi="OpensansRegular" w:cs="Segoe UI"/>
          <w:color w:val="000000"/>
          <w:sz w:val="21"/>
          <w:szCs w:val="21"/>
          <w:lang w:val="en" w:eastAsia="fr-FR"/>
        </w:rPr>
        <w:t xml:space="preserve"> </w:t>
      </w:r>
    </w:p>
    <w:p w14:paraId="7686BBC3"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Online Terms</w:t>
      </w:r>
      <w:r w:rsidRPr="00CE5EF6">
        <w:rPr>
          <w:rFonts w:ascii="OpensansRegular" w:eastAsia="Times New Roman" w:hAnsi="OpensansRegular" w:cs="Segoe UI"/>
          <w:color w:val="000000"/>
          <w:sz w:val="21"/>
          <w:szCs w:val="21"/>
          <w:lang w:val="en" w:eastAsia="fr-FR"/>
        </w:rPr>
        <w:t>.  Any access to or use of User Data is subject to, and you agree to comply with, our Online Terms and these Supplemental Terms, including the privacy and data obligations (e.g., use and transfer restrictions and deletion obligations) therein and herein.  These Supplemental Terms do not limit your obligations or our rights under the Online Terms and include privacy and data obligations on you in addition to those in the Online Terms.</w:t>
      </w:r>
    </w:p>
    <w:p w14:paraId="29DE2C77"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Your Privacy Policy</w:t>
      </w:r>
      <w:r w:rsidRPr="00CE5EF6">
        <w:rPr>
          <w:rFonts w:ascii="OpensansRegular" w:eastAsia="Times New Roman" w:hAnsi="OpensansRegular" w:cs="Segoe UI"/>
          <w:color w:val="000000"/>
          <w:sz w:val="21"/>
          <w:szCs w:val="21"/>
          <w:lang w:val="en" w:eastAsia="fr-FR"/>
        </w:rPr>
        <w:t>.  You will make available your user terms and privacy policy as required by our Online Terms.  You represent, warrant and covenant that your user terms and privacy policy do not and will not supersede, modify, or be inconsistent with our Online Terms or these Supplemental Terms. </w:t>
      </w:r>
    </w:p>
    <w:p w14:paraId="4B5C9830"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Data Security</w:t>
      </w:r>
      <w:r w:rsidRPr="00CE5EF6">
        <w:rPr>
          <w:rFonts w:ascii="OpensansRegular" w:eastAsia="Times New Roman" w:hAnsi="OpensansRegular" w:cs="Segoe UI"/>
          <w:color w:val="000000"/>
          <w:sz w:val="21"/>
          <w:szCs w:val="21"/>
          <w:lang w:val="en" w:eastAsia="fr-FR"/>
        </w:rPr>
        <w:t>. You will always have in effect and maintain administrative, physical and technical safeguards that: (</w:t>
      </w:r>
      <w:proofErr w:type="spellStart"/>
      <w:r w:rsidRPr="00CE5EF6">
        <w:rPr>
          <w:rFonts w:ascii="OpensansRegular" w:eastAsia="Times New Roman" w:hAnsi="OpensansRegular" w:cs="Segoe UI"/>
          <w:color w:val="000000"/>
          <w:sz w:val="21"/>
          <w:szCs w:val="21"/>
          <w:lang w:val="en" w:eastAsia="fr-FR"/>
        </w:rPr>
        <w:t>i</w:t>
      </w:r>
      <w:proofErr w:type="spellEnd"/>
      <w:r w:rsidRPr="00CE5EF6">
        <w:rPr>
          <w:rFonts w:ascii="OpensansRegular" w:eastAsia="Times New Roman" w:hAnsi="OpensansRegular" w:cs="Segoe UI"/>
          <w:color w:val="000000"/>
          <w:sz w:val="21"/>
          <w:szCs w:val="21"/>
          <w:lang w:val="en" w:eastAsia="fr-FR"/>
        </w:rPr>
        <w:t>) meet or exceed industry standards given the sensitivity of the User Data, (ii) are compliant with applicable law (including data security and privacy laws, rules and regulations), and (iii) are designed to prevent any unauthorized access, use (including any use in violation of our Online Terms or these Supplemental Terms), processing, storage, destruction, loss, alteration or disclosure of User Data (each, an “</w:t>
      </w:r>
      <w:r w:rsidRPr="00CE5EF6">
        <w:rPr>
          <w:rFonts w:ascii="OpensansRegular" w:eastAsia="Times New Roman" w:hAnsi="OpensansRegular" w:cs="Segoe UI"/>
          <w:b/>
          <w:bCs/>
          <w:color w:val="000000"/>
          <w:sz w:val="21"/>
          <w:szCs w:val="21"/>
          <w:lang w:val="en" w:eastAsia="fr-FR"/>
        </w:rPr>
        <w:t>Unauthorized Data Use</w:t>
      </w:r>
      <w:r w:rsidRPr="00CE5EF6">
        <w:rPr>
          <w:rFonts w:ascii="OpensansRegular" w:eastAsia="Times New Roman" w:hAnsi="OpensansRegular" w:cs="Segoe UI"/>
          <w:color w:val="000000"/>
          <w:sz w:val="21"/>
          <w:szCs w:val="21"/>
          <w:lang w:val="en" w:eastAsia="fr-FR"/>
        </w:rPr>
        <w:t>”).  Following the discovery of any suspected or actual Unauthorized Data Use, you will: (1) immediately notify us of such incident, and (2) promptly take appropriate actions in compliance with applicable laws to address and remedy such incident (including notifying the affected users in compliance with applicable laws and taking any other actions reasonably requested by us).  Such notice to us shall describe the nature of the Unauthorized Data Use, when the Unauthorized Data Use occurred, the effect on us and/or our users, and your corrective action to respond to the Unauthorized Data Use.</w:t>
      </w:r>
    </w:p>
    <w:p w14:paraId="3A4743CD"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Compliance Review Rights</w:t>
      </w:r>
      <w:r w:rsidRPr="00CE5EF6">
        <w:rPr>
          <w:rFonts w:ascii="OpensansRegular" w:eastAsia="Times New Roman" w:hAnsi="OpensansRegular" w:cs="Segoe UI"/>
          <w:color w:val="000000"/>
          <w:sz w:val="21"/>
          <w:szCs w:val="21"/>
          <w:lang w:val="en" w:eastAsia="fr-FR"/>
        </w:rPr>
        <w:t>.  Upon our written request from time to time, you shall permit us and third-party professionals working at our direction (including auditors, attorneys, consultants, and/or computer forensics analysts) (collectively, “</w:t>
      </w:r>
      <w:r w:rsidRPr="00CE5EF6">
        <w:rPr>
          <w:rFonts w:ascii="OpensansRegular" w:eastAsia="Times New Roman" w:hAnsi="OpensansRegular" w:cs="Segoe UI"/>
          <w:b/>
          <w:bCs/>
          <w:color w:val="000000"/>
          <w:sz w:val="21"/>
          <w:szCs w:val="21"/>
          <w:lang w:val="en" w:eastAsia="fr-FR"/>
        </w:rPr>
        <w:t>Auditors</w:t>
      </w:r>
      <w:r w:rsidRPr="00CE5EF6">
        <w:rPr>
          <w:rFonts w:ascii="OpensansRegular" w:eastAsia="Times New Roman" w:hAnsi="OpensansRegular" w:cs="Segoe UI"/>
          <w:color w:val="000000"/>
          <w:sz w:val="21"/>
          <w:szCs w:val="21"/>
          <w:lang w:val="en" w:eastAsia="fr-FR"/>
        </w:rPr>
        <w:t>”) to review or audit your books, records, agreements, access logs, third party audit and examination reports, (real and virtual) systems, networks, technologies, facilities (including physical and remote access to data centers and cloud facilities), controls, processes, policies and procedures, which relate to the User Data and/or the Extended Platform Products to ensure compliance with our Online Terms and these Supplemental Terms.  You will use commercially reasonable efforts to obtain permission from your Service Providers for us or our Auditors to perform the above review relating to the User Data and/or the Extended Platform Products.  You shall provide us and our Auditors such information and assistance (including access to your personnel who are knowledgeable regarding your access to and use of the User Data and/or the Extended Platform Products), at your sole expense, as reasonably requested in order to perform the compliance review.  Any such compliance review will be conducted during normal business hours and with at least five (5) business days’ prior written notice, unless exigent circumstances, such as indications of unauthorized access to or use of personal data, require immediate access.  If any review reveals any noncompliance: (</w:t>
      </w:r>
      <w:proofErr w:type="spellStart"/>
      <w:r w:rsidRPr="00CE5EF6">
        <w:rPr>
          <w:rFonts w:ascii="OpensansRegular" w:eastAsia="Times New Roman" w:hAnsi="OpensansRegular" w:cs="Segoe UI"/>
          <w:color w:val="000000"/>
          <w:sz w:val="21"/>
          <w:szCs w:val="21"/>
          <w:lang w:val="en" w:eastAsia="fr-FR"/>
        </w:rPr>
        <w:t>i</w:t>
      </w:r>
      <w:proofErr w:type="spellEnd"/>
      <w:r w:rsidRPr="00CE5EF6">
        <w:rPr>
          <w:rFonts w:ascii="OpensansRegular" w:eastAsia="Times New Roman" w:hAnsi="OpensansRegular" w:cs="Segoe UI"/>
          <w:color w:val="000000"/>
          <w:sz w:val="21"/>
          <w:szCs w:val="21"/>
          <w:lang w:val="en" w:eastAsia="fr-FR"/>
        </w:rPr>
        <w:t>) you will reimburse us for all reasonable costs and expenses of such review and all re-reviews (if the noncompliance was material), (ii) you will immediately remedy such noncompliance, (iii) upon completion of such remediation, your authorized officer will certify in writing to us that you have addressed the non-compliance, and that you are now in compliance, and should you become aware of any additional non-compliance following your certification you will let us know immediately but no later than ten (10) days after the discovery of such non-compliance; and (iv) upon our written request, we may re-review you per this section until you are in compliance.  This section does not limit any rights or remedies we have by law, in equity or under the Online Terms or Supplemental Terms to ensure compliance, or address any non-compliance, with our Online Terms and these Supplemental Terms. </w:t>
      </w:r>
    </w:p>
    <w:p w14:paraId="5B00EB8F"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Records.</w:t>
      </w:r>
      <w:r w:rsidRPr="00CE5EF6">
        <w:rPr>
          <w:rFonts w:ascii="OpensansRegular" w:eastAsia="Times New Roman" w:hAnsi="OpensansRegular" w:cs="Segoe UI"/>
          <w:color w:val="000000"/>
          <w:sz w:val="21"/>
          <w:szCs w:val="21"/>
          <w:lang w:val="en" w:eastAsia="fr-FR"/>
        </w:rPr>
        <w:t xml:space="preserve">  You will retain written records relating to your obligations hereunder and your access to and use of the User Data and/or Extended Platform Products for as long as required under applicable law, and in all cases for a period of at least one (1) year after any termination or expiration of these Supplemental Terms (except to the extent you were required to delete such records pursuant to our Online Terms).  </w:t>
      </w:r>
    </w:p>
    <w:p w14:paraId="4D59AFDB"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Your Service Providers</w:t>
      </w:r>
      <w:r w:rsidRPr="00CE5EF6">
        <w:rPr>
          <w:rFonts w:ascii="OpensansRegular" w:eastAsia="Times New Roman" w:hAnsi="OpensansRegular" w:cs="Segoe UI"/>
          <w:color w:val="000000"/>
          <w:sz w:val="21"/>
          <w:szCs w:val="21"/>
          <w:lang w:val="en" w:eastAsia="fr-FR"/>
        </w:rPr>
        <w:t>.  You will ensure that any service providers used directly or indirectly by you in connection with any User Data and/or Extended Platform Products (each a “</w:t>
      </w:r>
      <w:r w:rsidRPr="00CE5EF6">
        <w:rPr>
          <w:rFonts w:ascii="OpensansRegular" w:eastAsia="Times New Roman" w:hAnsi="OpensansRegular" w:cs="Segoe UI"/>
          <w:b/>
          <w:bCs/>
          <w:color w:val="000000"/>
          <w:sz w:val="21"/>
          <w:szCs w:val="21"/>
          <w:lang w:val="en" w:eastAsia="fr-FR"/>
        </w:rPr>
        <w:t>Service Provider</w:t>
      </w:r>
      <w:r w:rsidRPr="00CE5EF6">
        <w:rPr>
          <w:rFonts w:ascii="OpensansRegular" w:eastAsia="Times New Roman" w:hAnsi="OpensansRegular" w:cs="Segoe UI"/>
          <w:color w:val="000000"/>
          <w:sz w:val="21"/>
          <w:szCs w:val="21"/>
          <w:lang w:val="en" w:eastAsia="fr-FR"/>
        </w:rPr>
        <w:t>”) comply with these Supplemental Terms and the Online Terms (including any data security obligations) as if such Service Providers were in your place, and you are responsible and liable for such Service Providers’ acts and omissions (e.g., each of your Service Provider’s acts and omissions will be deemed your acts or omissions hereunder).  You will ensure that such Service Providers are contractually required to only use, and do only use, User Data (on your behalf) for the sole purpose of enabling you to access and use Extended Platform Products and for no other purpose (including for the Service Providers’ own purposes).  We may at any time prohibit the use of any Service Provider hereunder, effective upon notice to you, and you shall immediately comply with any such prohibition.  You will maintain an up-to-date list of each of your Service Providers and the types of User Data shared with such Service Providers and will provide us such information upon our request.</w:t>
      </w:r>
    </w:p>
    <w:p w14:paraId="04BC3569"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Tech Providers</w:t>
      </w:r>
      <w:r w:rsidRPr="00CE5EF6">
        <w:rPr>
          <w:rFonts w:ascii="OpensansRegular" w:eastAsia="Times New Roman" w:hAnsi="OpensansRegular" w:cs="Segoe UI"/>
          <w:color w:val="000000"/>
          <w:sz w:val="21"/>
          <w:szCs w:val="21"/>
          <w:lang w:val="en" w:eastAsia="fr-FR"/>
        </w:rPr>
        <w:t>.  If you are a Tech Provider, you will need to agree to additional terms and conditions, as may be made available by us. </w:t>
      </w:r>
    </w:p>
    <w:p w14:paraId="4359B03F" w14:textId="77777777" w:rsidR="00CE5EF6" w:rsidRPr="00CE5EF6" w:rsidRDefault="00CE5EF6" w:rsidP="00CE5EF6">
      <w:pPr>
        <w:numPr>
          <w:ilvl w:val="0"/>
          <w:numId w:val="1"/>
        </w:numPr>
        <w:shd w:val="clear" w:color="auto" w:fill="FFFFFF"/>
        <w:spacing w:before="100" w:beforeAutospacing="1" w:after="100" w:afterAutospacing="1" w:line="285" w:lineRule="atLeast"/>
        <w:ind w:left="37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Term and Termination</w:t>
      </w:r>
      <w:r w:rsidRPr="00CE5EF6">
        <w:rPr>
          <w:rFonts w:ascii="OpensansRegular" w:eastAsia="Times New Roman" w:hAnsi="OpensansRegular" w:cs="Segoe UI"/>
          <w:color w:val="000000"/>
          <w:sz w:val="21"/>
          <w:szCs w:val="21"/>
          <w:lang w:val="en" w:eastAsia="fr-FR"/>
        </w:rPr>
        <w:t xml:space="preserve">.  </w:t>
      </w:r>
    </w:p>
    <w:p w14:paraId="62CB3614"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Term</w:t>
      </w:r>
      <w:r w:rsidRPr="00CE5EF6">
        <w:rPr>
          <w:rFonts w:ascii="OpensansRegular" w:eastAsia="Times New Roman" w:hAnsi="OpensansRegular" w:cs="Segoe UI"/>
          <w:color w:val="000000"/>
          <w:sz w:val="21"/>
          <w:szCs w:val="21"/>
          <w:lang w:val="en" w:eastAsia="fr-FR"/>
        </w:rPr>
        <w:t>.  The term of these Supplemental Terms will commence on the date you accept them and will continue until you cease accessing and using all Extended Platform Products, unless earlier terminated as set forth below.  These Supplemental Terms will automatically terminate when the Terms or Commercial Terms terminate as an agreement between you and us.</w:t>
      </w:r>
    </w:p>
    <w:p w14:paraId="28E68B43"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Termination</w:t>
      </w:r>
      <w:r w:rsidRPr="00CE5EF6">
        <w:rPr>
          <w:rFonts w:ascii="OpensansRegular" w:eastAsia="Times New Roman" w:hAnsi="OpensansRegular" w:cs="Segoe UI"/>
          <w:color w:val="000000"/>
          <w:sz w:val="21"/>
          <w:szCs w:val="21"/>
          <w:lang w:val="en" w:eastAsia="fr-FR"/>
        </w:rPr>
        <w:t>. Without limiting our rights or your obligations in the Online Terms, we may without liability to you, your Service Providers or users: (</w:t>
      </w:r>
      <w:proofErr w:type="spellStart"/>
      <w:r w:rsidRPr="00CE5EF6">
        <w:rPr>
          <w:rFonts w:ascii="OpensansRegular" w:eastAsia="Times New Roman" w:hAnsi="OpensansRegular" w:cs="Segoe UI"/>
          <w:color w:val="000000"/>
          <w:sz w:val="21"/>
          <w:szCs w:val="21"/>
          <w:lang w:val="en" w:eastAsia="fr-FR"/>
        </w:rPr>
        <w:t>i</w:t>
      </w:r>
      <w:proofErr w:type="spellEnd"/>
      <w:r w:rsidRPr="00CE5EF6">
        <w:rPr>
          <w:rFonts w:ascii="OpensansRegular" w:eastAsia="Times New Roman" w:hAnsi="OpensansRegular" w:cs="Segoe UI"/>
          <w:color w:val="000000"/>
          <w:sz w:val="21"/>
          <w:szCs w:val="21"/>
          <w:lang w:val="en" w:eastAsia="fr-FR"/>
        </w:rPr>
        <w:t>) limit, suspend, or terminate use of and/or access to any or all Extended Platform Products and/or User Data (or any portion thereof) (including access via any or all App IDs, Page IDs, and/or other similar IDs associated with you and/or your Tech Provider(s) or Direct User(s) (as applicable) (collectively, “</w:t>
      </w:r>
      <w:r w:rsidRPr="00CE5EF6">
        <w:rPr>
          <w:rFonts w:ascii="OpensansRegular" w:eastAsia="Times New Roman" w:hAnsi="OpensansRegular" w:cs="Segoe UI"/>
          <w:b/>
          <w:bCs/>
          <w:color w:val="000000"/>
          <w:sz w:val="21"/>
          <w:szCs w:val="21"/>
          <w:lang w:val="en" w:eastAsia="fr-FR"/>
        </w:rPr>
        <w:t>Associated IDs</w:t>
      </w:r>
      <w:r w:rsidRPr="00CE5EF6">
        <w:rPr>
          <w:rFonts w:ascii="OpensansRegular" w:eastAsia="Times New Roman" w:hAnsi="OpensansRegular" w:cs="Segoe UI"/>
          <w:color w:val="000000"/>
          <w:sz w:val="21"/>
          <w:szCs w:val="21"/>
          <w:lang w:val="en" w:eastAsia="fr-FR"/>
        </w:rPr>
        <w:t>”)) and/or terminate these Supplemental Terms (in whole or in part) and/or any amendment thereto immediately upon written notice to you if we determine (in our sole discretion) that you are in breach of the Online Terms or these Supplemental Terms or your App is negatively impacting the Platform and/or (ii) limit or suspend use of and/or access to any or all Extended Platform Products and/or User Data (or any portion thereof) (including access via any or all Associated IDs) immediately if we suspect and/or are investigating the same (each in our sole discretion) (e.g., if we are auditing or reviewing you under Section 3.d.).</w:t>
      </w:r>
    </w:p>
    <w:p w14:paraId="2F7955B1"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Reserved Rights</w:t>
      </w:r>
      <w:r w:rsidRPr="00CE5EF6">
        <w:rPr>
          <w:rFonts w:ascii="OpensansRegular" w:eastAsia="Times New Roman" w:hAnsi="OpensansRegular" w:cs="Segoe UI"/>
          <w:color w:val="000000"/>
          <w:sz w:val="21"/>
          <w:szCs w:val="21"/>
          <w:lang w:val="en" w:eastAsia="fr-FR"/>
        </w:rPr>
        <w:t>.  Notwithstanding anything to the contrary, we also reserve the right to and may without liability to you, your Service Providers or users immediately limit, suspend, or terminate your access to the Platform and/or any or all User Data (or any portion thereof) (including access via any or all Associated IDs), if we believe (in our sole discretion) that it is desirable to: (</w:t>
      </w:r>
      <w:proofErr w:type="spellStart"/>
      <w:r w:rsidRPr="00CE5EF6">
        <w:rPr>
          <w:rFonts w:ascii="OpensansRegular" w:eastAsia="Times New Roman" w:hAnsi="OpensansRegular" w:cs="Segoe UI"/>
          <w:color w:val="000000"/>
          <w:sz w:val="21"/>
          <w:szCs w:val="21"/>
          <w:lang w:val="en" w:eastAsia="fr-FR"/>
        </w:rPr>
        <w:t>i</w:t>
      </w:r>
      <w:proofErr w:type="spellEnd"/>
      <w:r w:rsidRPr="00CE5EF6">
        <w:rPr>
          <w:rFonts w:ascii="OpensansRegular" w:eastAsia="Times New Roman" w:hAnsi="OpensansRegular" w:cs="Segoe UI"/>
          <w:color w:val="000000"/>
          <w:sz w:val="21"/>
          <w:szCs w:val="21"/>
          <w:lang w:val="en" w:eastAsia="fr-FR"/>
        </w:rPr>
        <w:t>) protect the integrity, security, or privacy of any Facebook Company Products, systems, or data and/or any users, (ii) protect any Facebook Companies from regulatory, financial, or legal liability and/or to comply with any law, rule or regulation, or (iii) prevent or limit risk of harm or damage (including reputational harm or damage) to any Facebook Companies and/or any Facebook Company Products, systems, or data. </w:t>
      </w:r>
    </w:p>
    <w:p w14:paraId="5CD944A9" w14:textId="77777777" w:rsidR="00CE5EF6" w:rsidRPr="00CE5EF6" w:rsidRDefault="00CE5EF6" w:rsidP="00CE5EF6">
      <w:pPr>
        <w:numPr>
          <w:ilvl w:val="1"/>
          <w:numId w:val="1"/>
        </w:numPr>
        <w:shd w:val="clear" w:color="auto" w:fill="FFFFFF"/>
        <w:spacing w:before="100" w:beforeAutospacing="1" w:after="100" w:afterAutospacing="1" w:line="285" w:lineRule="atLeast"/>
        <w:ind w:left="750"/>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u w:val="single"/>
          <w:lang w:val="en" w:eastAsia="fr-FR"/>
        </w:rPr>
        <w:t>Effect</w:t>
      </w:r>
      <w:r w:rsidRPr="00CE5EF6">
        <w:rPr>
          <w:rFonts w:ascii="OpensansRegular" w:eastAsia="Times New Roman" w:hAnsi="OpensansRegular" w:cs="Segoe UI"/>
          <w:color w:val="000000"/>
          <w:sz w:val="21"/>
          <w:szCs w:val="21"/>
          <w:lang w:val="en" w:eastAsia="fr-FR"/>
        </w:rPr>
        <w:t xml:space="preserve">.  Upon expiration or termination of these Supplemental Terms, all rights granted to you in these Supplemental Terms will immediately cease.  You will immediately cease using the Extended Platform Products, comply with any applicable terms in the Online Terms (e.g., any deletion obligations therein), and, if we terminated per Section 4.b. (Termination), then you will immediately cease using and delete all User Data (and for clarity, will cause your Service Providers to do the same).  Upon our written request, your authorized officer shall certify in writing to us that you </w:t>
      </w:r>
      <w:proofErr w:type="gramStart"/>
      <w:r w:rsidRPr="00CE5EF6">
        <w:rPr>
          <w:rFonts w:ascii="OpensansRegular" w:eastAsia="Times New Roman" w:hAnsi="OpensansRegular" w:cs="Segoe UI"/>
          <w:color w:val="000000"/>
          <w:sz w:val="21"/>
          <w:szCs w:val="21"/>
          <w:lang w:val="en" w:eastAsia="fr-FR"/>
        </w:rPr>
        <w:t>are in compliance with</w:t>
      </w:r>
      <w:proofErr w:type="gramEnd"/>
      <w:r w:rsidRPr="00CE5EF6">
        <w:rPr>
          <w:rFonts w:ascii="OpensansRegular" w:eastAsia="Times New Roman" w:hAnsi="OpensansRegular" w:cs="Segoe UI"/>
          <w:color w:val="000000"/>
          <w:sz w:val="21"/>
          <w:szCs w:val="21"/>
          <w:lang w:val="en" w:eastAsia="fr-FR"/>
        </w:rPr>
        <w:t xml:space="preserve"> the above obligations.  The following sections will survive any expiration or termination of these Supplemental Terms: the definitions in 1 (Scope), your obligations under 3 (User Data), this Section 4.d. (Effect), and 5 (General).  Your continued use of any other </w:t>
      </w:r>
      <w:hyperlink r:id="rId52" w:tgtFrame="_blank" w:history="1">
        <w:r w:rsidRPr="00CE5EF6">
          <w:rPr>
            <w:rFonts w:ascii="OpensansRegular" w:eastAsia="Times New Roman" w:hAnsi="OpensansRegular" w:cs="Segoe UI"/>
            <w:color w:val="1A74BA"/>
            <w:sz w:val="21"/>
            <w:szCs w:val="21"/>
            <w:lang w:val="en" w:eastAsia="fr-FR"/>
          </w:rPr>
          <w:t>Facebook Products</w:t>
        </w:r>
      </w:hyperlink>
      <w:r w:rsidRPr="00CE5EF6">
        <w:rPr>
          <w:rFonts w:ascii="OpensansRegular" w:eastAsia="Times New Roman" w:hAnsi="OpensansRegular" w:cs="Segoe UI"/>
          <w:color w:val="000000"/>
          <w:sz w:val="21"/>
          <w:szCs w:val="21"/>
          <w:lang w:val="en" w:eastAsia="fr-FR"/>
        </w:rPr>
        <w:t xml:space="preserve"> after expiration or termination of these Supplemental Terms will continue to be subject to the Online Terms. </w:t>
      </w:r>
    </w:p>
    <w:p w14:paraId="162BEDAD" w14:textId="77777777" w:rsidR="00CE5EF6" w:rsidRPr="00CE5EF6" w:rsidRDefault="00CE5EF6" w:rsidP="00CE5EF6">
      <w:pPr>
        <w:numPr>
          <w:ilvl w:val="0"/>
          <w:numId w:val="1"/>
        </w:numPr>
        <w:shd w:val="clear" w:color="auto" w:fill="FFFFFF"/>
        <w:spacing w:before="100" w:beforeAutospacing="1" w:after="100" w:afterAutospacing="1" w:line="285" w:lineRule="atLeast"/>
        <w:ind w:left="375"/>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General</w:t>
      </w:r>
      <w:r w:rsidRPr="00CE5EF6">
        <w:rPr>
          <w:rFonts w:ascii="OpensansRegular" w:eastAsia="Times New Roman" w:hAnsi="OpensansRegular" w:cs="Segoe UI"/>
          <w:color w:val="000000"/>
          <w:sz w:val="21"/>
          <w:szCs w:val="21"/>
          <w:lang w:val="en" w:eastAsia="fr-FR"/>
        </w:rPr>
        <w:t xml:space="preserve">. You will not, directly or indirectly, disclose the existence or content of these Supplemental Terms without our prior written consent in each instance. These Supplemental Terms are supplemental terms under the Terms and Commercial Terms.  Notwithstanding anything to the contrary, to the extent these Supplemental Terms conflict, or are inconsistent, with the Online Terms or any existing agreement you have in place with us, these Supplemental Terms do not limit your obligations or our rights under the Online Terms or such existing agreement, and the terms that are more restrictive on you or more protective of us apply.  For clarity, per our Commercial Terms, we may make changes to the Supplemental Terms and by continuing to access or use Platform after notice of any update to the Supplemental Terms, you agree to be bound by them.  Except as otherwise stated herein and without limitation, the terms applicable to Commercial Terms in the “Other” section in our Commercial Terms are deemed to apply to these Supplemental Terms.  For clarity, the “Limits on liability” and “Indemnification” sections in our Commercial Terms apply to these Supplemental Terms, the Extended Platform Products, and User Data, and the indemnity specifically covers any claim, cause of action, or dispute against us related to use or misuse of the Extended Platform Products and/or User Data.  The term “including” means including without limitation.  Any written notice, request, or communications from us to you hereunder may be provided via email or mail (e.g., to the email address or mailing address in your account with us) or notifications within the </w:t>
      </w:r>
      <w:hyperlink r:id="rId53" w:tgtFrame="_blank" w:history="1">
        <w:r w:rsidRPr="00CE5EF6">
          <w:rPr>
            <w:rFonts w:ascii="OpensansRegular" w:eastAsia="Times New Roman" w:hAnsi="OpensansRegular" w:cs="Segoe UI"/>
            <w:color w:val="1A74BA"/>
            <w:sz w:val="21"/>
            <w:szCs w:val="21"/>
            <w:lang w:val="en" w:eastAsia="fr-FR"/>
          </w:rPr>
          <w:t>Facebook Products</w:t>
        </w:r>
      </w:hyperlink>
      <w:r w:rsidRPr="00CE5EF6">
        <w:rPr>
          <w:rFonts w:ascii="OpensansRegular" w:eastAsia="Times New Roman" w:hAnsi="OpensansRegular" w:cs="Segoe UI"/>
          <w:color w:val="000000"/>
          <w:sz w:val="21"/>
          <w:szCs w:val="21"/>
          <w:lang w:val="en" w:eastAsia="fr-FR"/>
        </w:rPr>
        <w:t xml:space="preserve"> (e.g., in your account with us).</w:t>
      </w:r>
      <w:r w:rsidRPr="00CE5EF6">
        <w:rPr>
          <w:rFonts w:ascii="OpensansRegular" w:eastAsia="Times New Roman" w:hAnsi="OpensansRegular" w:cs="Segoe UI"/>
          <w:b/>
          <w:bCs/>
          <w:color w:val="000000"/>
          <w:sz w:val="21"/>
          <w:szCs w:val="21"/>
          <w:lang w:val="en" w:eastAsia="fr-FR"/>
        </w:rPr>
        <w:t xml:space="preserve">  </w:t>
      </w:r>
      <w:r w:rsidRPr="00CE5EF6">
        <w:rPr>
          <w:rFonts w:ascii="OpensansRegular" w:eastAsia="Times New Roman" w:hAnsi="OpensansRegular" w:cs="Segoe UI"/>
          <w:color w:val="000000"/>
          <w:sz w:val="21"/>
          <w:szCs w:val="21"/>
          <w:lang w:val="en" w:eastAsia="fr-FR"/>
        </w:rPr>
        <w:t>You may be represented in your dealings with us through any of the people you authorize to have access to your account(s) with us (e.g., your Developer account or Business Manager account).  We may rely upon the representations of these authorized users and, by granting them authorized access, the you appoint them as your representative, including in connection receipt of notice and/or execution of any supplements, modifications or amendments to these Supplemental Terms.</w:t>
      </w:r>
    </w:p>
    <w:p w14:paraId="2E49B701" w14:textId="777F0EB3"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object w:dxaOrig="1440" w:dyaOrig="1440" w14:anchorId="10A1B781">
          <v:shape id="_x0000_i1209" type="#_x0000_t75" style="width:18pt;height:16.2pt" o:ole="">
            <v:imagedata r:id="rId54" o:title=""/>
          </v:shape>
          <w:control r:id="rId55" w:name="DefaultOcxName18" w:shapeid="_x0000_i1209"/>
        </w:object>
      </w:r>
    </w:p>
    <w:p w14:paraId="5CFE5AD5"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I accept the Supplemental Terms above </w:t>
      </w:r>
      <w:r w:rsidRPr="00CE5EF6">
        <w:rPr>
          <w:rFonts w:ascii="OpensansRegular" w:eastAsia="Times New Roman" w:hAnsi="OpensansRegular" w:cs="Segoe UI"/>
          <w:color w:val="FF0000"/>
          <w:sz w:val="21"/>
          <w:szCs w:val="21"/>
          <w:lang w:val="en" w:eastAsia="fr-FR"/>
        </w:rPr>
        <w:t xml:space="preserve">* </w:t>
      </w:r>
    </w:p>
    <w:p w14:paraId="24EF836F"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i/>
          <w:iCs/>
          <w:vanish/>
          <w:color w:val="FF0000"/>
          <w:sz w:val="17"/>
          <w:szCs w:val="17"/>
          <w:lang w:val="en" w:eastAsia="fr-FR"/>
        </w:rPr>
      </w:pPr>
      <w:r w:rsidRPr="00CE5EF6">
        <w:rPr>
          <w:rFonts w:ascii="OpensansRegular" w:eastAsia="Times New Roman" w:hAnsi="OpensansRegular" w:cs="Segoe UI"/>
          <w:i/>
          <w:iCs/>
          <w:vanish/>
          <w:color w:val="FF0000"/>
          <w:sz w:val="17"/>
          <w:szCs w:val="17"/>
          <w:lang w:val="en" w:eastAsia="fr-FR"/>
        </w:rPr>
        <w:t>This field I accept the Supplemental Terms above * is required</w:t>
      </w:r>
    </w:p>
    <w:p w14:paraId="1391FBF0"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Date </w:t>
      </w:r>
    </w:p>
    <w:p w14:paraId="627AEC05"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Date Calculation </w:t>
      </w:r>
    </w:p>
    <w:p w14:paraId="20BD60BF"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Full Corporate Name ("Company") </w:t>
      </w:r>
    </w:p>
    <w:p w14:paraId="1C354C91"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r w:rsidRPr="00CE5EF6">
        <w:rPr>
          <w:rFonts w:ascii="OpensansRegular" w:eastAsia="Times New Roman" w:hAnsi="OpensansRegular" w:cs="Segoe UI"/>
          <w:b/>
          <w:bCs/>
          <w:color w:val="000000"/>
          <w:sz w:val="21"/>
          <w:szCs w:val="21"/>
          <w:lang w:val="en" w:eastAsia="fr-FR"/>
        </w:rPr>
        <w:t>TARGETMANIA</w:t>
      </w:r>
    </w:p>
    <w:p w14:paraId="43C70D99" w14:textId="4675CEB5"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r w:rsidRPr="00CE5EF6">
        <w:rPr>
          <w:rFonts w:ascii="OpensansRegular" w:eastAsia="Times New Roman" w:hAnsi="OpensansRegular" w:cs="Segoe UI"/>
          <w:b/>
          <w:bCs/>
          <w:color w:val="000000"/>
          <w:sz w:val="21"/>
          <w:szCs w:val="21"/>
          <w:lang w:val="en" w:eastAsia="fr-FR"/>
        </w:rPr>
        <w:object w:dxaOrig="1440" w:dyaOrig="1440" w14:anchorId="27097D59">
          <v:shape id="_x0000_i1208" type="#_x0000_t75" style="width:305.4pt;height:18pt" o:ole="">
            <v:imagedata r:id="rId56" o:title=""/>
          </v:shape>
          <w:control r:id="rId57" w:name="DefaultOcxName19" w:shapeid="_x0000_i1208"/>
        </w:object>
      </w:r>
    </w:p>
    <w:p w14:paraId="466185E4"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Name </w:t>
      </w:r>
    </w:p>
    <w:p w14:paraId="265A5778"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r w:rsidRPr="00CE5EF6">
        <w:rPr>
          <w:rFonts w:ascii="OpensansRegular" w:eastAsia="Times New Roman" w:hAnsi="OpensansRegular" w:cs="Segoe UI"/>
          <w:b/>
          <w:bCs/>
          <w:color w:val="000000"/>
          <w:sz w:val="21"/>
          <w:szCs w:val="21"/>
          <w:lang w:val="en" w:eastAsia="fr-FR"/>
        </w:rPr>
        <w:t>PLANCHOT</w:t>
      </w:r>
    </w:p>
    <w:p w14:paraId="72DA4FB0" w14:textId="6960E13D"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r w:rsidRPr="00CE5EF6">
        <w:rPr>
          <w:rFonts w:ascii="OpensansRegular" w:eastAsia="Times New Roman" w:hAnsi="OpensansRegular" w:cs="Segoe UI"/>
          <w:b/>
          <w:bCs/>
          <w:color w:val="000000"/>
          <w:sz w:val="21"/>
          <w:szCs w:val="21"/>
          <w:lang w:val="en" w:eastAsia="fr-FR"/>
        </w:rPr>
        <w:object w:dxaOrig="1440" w:dyaOrig="1440" w14:anchorId="321A7CA0">
          <v:shape id="_x0000_i1207" type="#_x0000_t75" style="width:158.4pt;height:18pt" o:ole="">
            <v:imagedata r:id="rId58" o:title=""/>
          </v:shape>
          <w:control r:id="rId59" w:name="DefaultOcxName20" w:shapeid="_x0000_i1207"/>
        </w:object>
      </w:r>
    </w:p>
    <w:p w14:paraId="3C2FFC83"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Title </w:t>
      </w:r>
    </w:p>
    <w:p w14:paraId="17F704E2"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proofErr w:type="spellStart"/>
      <w:r w:rsidRPr="00CE5EF6">
        <w:rPr>
          <w:rFonts w:ascii="OpensansRegular" w:eastAsia="Times New Roman" w:hAnsi="OpensansRegular" w:cs="Segoe UI"/>
          <w:b/>
          <w:bCs/>
          <w:color w:val="000000"/>
          <w:sz w:val="21"/>
          <w:szCs w:val="21"/>
          <w:lang w:val="en" w:eastAsia="fr-FR"/>
        </w:rPr>
        <w:t>Président</w:t>
      </w:r>
      <w:proofErr w:type="spellEnd"/>
    </w:p>
    <w:p w14:paraId="7A831D07" w14:textId="0465CA35" w:rsidR="00CE5EF6" w:rsidRPr="00CE5EF6" w:rsidRDefault="00CE5EF6" w:rsidP="00CE5EF6">
      <w:pPr>
        <w:shd w:val="clear" w:color="auto" w:fill="FFFFFF"/>
        <w:spacing w:after="0" w:line="285" w:lineRule="atLeast"/>
        <w:textAlignment w:val="top"/>
        <w:rPr>
          <w:rFonts w:ascii="OpensansRegular" w:eastAsia="Times New Roman" w:hAnsi="OpensansRegular" w:cs="Segoe UI"/>
          <w:b/>
          <w:bCs/>
          <w:color w:val="000000"/>
          <w:sz w:val="21"/>
          <w:szCs w:val="21"/>
          <w:lang w:val="en" w:eastAsia="fr-FR"/>
        </w:rPr>
      </w:pPr>
      <w:r w:rsidRPr="00CE5EF6">
        <w:rPr>
          <w:rFonts w:ascii="OpensansRegular" w:eastAsia="Times New Roman" w:hAnsi="OpensansRegular" w:cs="Segoe UI"/>
          <w:b/>
          <w:bCs/>
          <w:color w:val="000000"/>
          <w:sz w:val="21"/>
          <w:szCs w:val="21"/>
          <w:lang w:val="en" w:eastAsia="fr-FR"/>
        </w:rPr>
        <w:object w:dxaOrig="1440" w:dyaOrig="1440" w14:anchorId="3D2BCFEE">
          <v:shape id="_x0000_i1206" type="#_x0000_t75" style="width:158.4pt;height:18pt" o:ole="">
            <v:imagedata r:id="rId60" o:title=""/>
          </v:shape>
          <w:control r:id="rId61" w:name="DefaultOcxName21" w:shapeid="_x0000_i1206"/>
        </w:object>
      </w:r>
    </w:p>
    <w:p w14:paraId="12FD87F6" w14:textId="77777777" w:rsidR="00CE5EF6" w:rsidRPr="00CE5EF6" w:rsidRDefault="00CE5EF6" w:rsidP="00CE5EF6">
      <w:pPr>
        <w:shd w:val="clear" w:color="auto" w:fill="FFFFFF"/>
        <w:spacing w:after="30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b/>
          <w:bCs/>
          <w:color w:val="000000"/>
          <w:sz w:val="21"/>
          <w:szCs w:val="21"/>
          <w:lang w:val="en" w:eastAsia="fr-FR"/>
        </w:rPr>
        <w:t xml:space="preserve">By clicking "I Agree" below, you accept and agree to be bound by the Supplemental Terms above. If you are clicking “I Agree” on behalf of a corporation or other legal entity, you represent and warrant that you are an authorized representative of such corporation or entity with the full right, power, and authority to enter into these Supplemental Terms on behalf of such corporation or entity and to bind such corporation or entity to these Supplemental Terms. </w:t>
      </w:r>
    </w:p>
    <w:p w14:paraId="2355A9EE" w14:textId="1B24CD47" w:rsidR="00CE5EF6" w:rsidRPr="00CE5EF6" w:rsidRDefault="00CE5EF6" w:rsidP="00CE5EF6">
      <w:pPr>
        <w:shd w:val="clear" w:color="auto" w:fill="FFFFFF"/>
        <w:spacing w:after="0" w:line="285" w:lineRule="atLeast"/>
        <w:jc w:val="center"/>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object w:dxaOrig="1440" w:dyaOrig="1440" w14:anchorId="54D4B414">
          <v:shape id="_x0000_i1205" type="#_x0000_t75" style="width:36.6pt;height:21pt" o:ole="">
            <v:imagedata r:id="rId62" o:title=""/>
          </v:shape>
          <w:control r:id="rId63" w:name="DefaultOcxName22" w:shapeid="_x0000_i1205"/>
        </w:object>
      </w:r>
    </w:p>
    <w:p w14:paraId="2864E6D4" w14:textId="77777777" w:rsidR="00CE5EF6" w:rsidRPr="00CE5EF6" w:rsidRDefault="00CE5EF6" w:rsidP="00CE5EF6">
      <w:pPr>
        <w:shd w:val="clear" w:color="auto" w:fill="FFFFFF"/>
        <w:spacing w:before="300" w:after="150" w:line="240" w:lineRule="auto"/>
        <w:textAlignment w:val="top"/>
        <w:outlineLvl w:val="3"/>
        <w:rPr>
          <w:rFonts w:ascii="BariolRegular" w:eastAsia="Times New Roman" w:hAnsi="BariolRegular" w:cs="Segoe UI"/>
          <w:vanish/>
          <w:color w:val="000000"/>
          <w:sz w:val="35"/>
          <w:szCs w:val="35"/>
          <w:lang w:val="en" w:eastAsia="fr-FR"/>
        </w:rPr>
      </w:pPr>
      <w:r w:rsidRPr="00CE5EF6">
        <w:rPr>
          <w:rFonts w:ascii="BariolRegular" w:eastAsia="Times New Roman" w:hAnsi="BariolRegular" w:cs="Segoe UI"/>
          <w:vanish/>
          <w:color w:val="000000"/>
          <w:sz w:val="35"/>
          <w:szCs w:val="35"/>
          <w:lang w:val="en" w:eastAsia="fr-FR"/>
        </w:rPr>
        <w:t>CMT</w:t>
      </w:r>
    </w:p>
    <w:p w14:paraId="41F824EA"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Contract Type Not needed - Derived from Level1</w:t>
      </w:r>
    </w:p>
    <w:p w14:paraId="67ACECF0" w14:textId="4A244522"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F0D3C34">
          <v:shape id="_x0000_i1204" type="#_x0000_t75" style="width:158.4pt;height:18pt" o:ole="">
            <v:imagedata r:id="rId64" o:title=""/>
          </v:shape>
          <w:control r:id="rId65" w:name="DefaultOcxName23" w:shapeid="_x0000_i1204"/>
        </w:object>
      </w:r>
    </w:p>
    <w:p w14:paraId="700A9B69"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Contract Type Level1 </w:t>
      </w:r>
    </w:p>
    <w:p w14:paraId="61F8FE62" w14:textId="1137A1B2"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9CB8808">
          <v:shape id="_x0000_i1203" type="#_x0000_t75" style="width:158.4pt;height:18pt" o:ole="">
            <v:imagedata r:id="rId64" o:title=""/>
          </v:shape>
          <w:control r:id="rId66" w:name="DefaultOcxName24" w:shapeid="_x0000_i1203"/>
        </w:object>
      </w:r>
    </w:p>
    <w:p w14:paraId="2843DD87"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Contract Origin </w:t>
      </w:r>
    </w:p>
    <w:p w14:paraId="4E965B69" w14:textId="6BFC36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502E7F89">
          <v:shape id="_x0000_i1202" type="#_x0000_t75" style="width:158.4pt;height:18pt" o:ole="">
            <v:imagedata r:id="rId64" o:title=""/>
          </v:shape>
          <w:control r:id="rId67" w:name="DefaultOcxName25" w:shapeid="_x0000_i1202"/>
        </w:object>
      </w:r>
    </w:p>
    <w:p w14:paraId="793D9D0A"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Hierarchy Type </w:t>
      </w:r>
    </w:p>
    <w:p w14:paraId="4BBE76ED" w14:textId="655A5529"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22DF8270">
          <v:shape id="_x0000_i1201" type="#_x0000_t75" style="width:158.4pt;height:18pt" o:ole="">
            <v:imagedata r:id="rId64" o:title=""/>
          </v:shape>
          <w:control r:id="rId68" w:name="DefaultOcxName26" w:shapeid="_x0000_i1201"/>
        </w:object>
      </w:r>
    </w:p>
    <w:p w14:paraId="64E54A52"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Master Agreement </w:t>
      </w:r>
    </w:p>
    <w:p w14:paraId="4B611F07" w14:textId="11736E82"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39BCA17">
          <v:shape id="_x0000_i1200" type="#_x0000_t75" style="width:158.4pt;height:18pt" o:ole="">
            <v:imagedata r:id="rId64" o:title=""/>
          </v:shape>
          <w:control r:id="rId69" w:name="DefaultOcxName27" w:shapeid="_x0000_i1200"/>
        </w:object>
      </w:r>
    </w:p>
    <w:p w14:paraId="67F03751"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Engagement Type </w:t>
      </w:r>
    </w:p>
    <w:p w14:paraId="05870E39" w14:textId="339D40C5"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AA4D888">
          <v:shape id="_x0000_i1199" type="#_x0000_t75" style="width:158.4pt;height:18pt" o:ole="">
            <v:imagedata r:id="rId64" o:title=""/>
          </v:shape>
          <w:control r:id="rId70" w:name="DefaultOcxName28" w:shapeid="_x0000_i1199"/>
        </w:object>
      </w:r>
    </w:p>
    <w:p w14:paraId="2939547C"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Includes Privacy Data </w:t>
      </w:r>
    </w:p>
    <w:p w14:paraId="176AE03B" w14:textId="3976C75D"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61139CC4">
          <v:shape id="_x0000_i1198" type="#_x0000_t75" style="width:158.4pt;height:18pt" o:ole="">
            <v:imagedata r:id="rId64" o:title=""/>
          </v:shape>
          <w:control r:id="rId71" w:name="DefaultOcxName29" w:shapeid="_x0000_i1198"/>
        </w:object>
      </w:r>
    </w:p>
    <w:p w14:paraId="7A290056"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Legal Entity </w:t>
      </w:r>
    </w:p>
    <w:p w14:paraId="11FED955" w14:textId="02BE2B94"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4871F05B">
          <v:shape id="_x0000_i1197" type="#_x0000_t75" style="width:158.4pt;height:18pt" o:ole="">
            <v:imagedata r:id="rId64" o:title=""/>
          </v:shape>
          <w:control r:id="rId72" w:name="DefaultOcxName30" w:shapeid="_x0000_i1197"/>
        </w:object>
      </w:r>
    </w:p>
    <w:p w14:paraId="78E44F8B"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Supplier / External Party (if new) delimiter is ","- and have " around each party</w:t>
      </w:r>
    </w:p>
    <w:p w14:paraId="69CC7424" w14:textId="73F9E49D"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561EB524">
          <v:shape id="_x0000_i1196" type="#_x0000_t75" style="width:158.4pt;height:18pt" o:ole="">
            <v:imagedata r:id="rId64" o:title=""/>
          </v:shape>
          <w:control r:id="rId73" w:name="DefaultOcxName31" w:shapeid="_x0000_i1196"/>
        </w:object>
      </w:r>
    </w:p>
    <w:p w14:paraId="6390719A"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Supplier / External Party delimiter is ","- and have " around each party</w:t>
      </w:r>
    </w:p>
    <w:p w14:paraId="376309B2" w14:textId="2348EFBC"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317F6FF">
          <v:shape id="_x0000_i1195" type="#_x0000_t75" style="width:158.4pt;height:18pt" o:ole="">
            <v:imagedata r:id="rId64" o:title=""/>
          </v:shape>
          <w:control r:id="rId74" w:name="DefaultOcxName32" w:shapeid="_x0000_i1195"/>
        </w:object>
      </w:r>
    </w:p>
    <w:p w14:paraId="6D77C8F4"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Contract Name Not needed - Passing Blank</w:t>
      </w:r>
    </w:p>
    <w:p w14:paraId="276529EF" w14:textId="6821E46E"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96B9B6E">
          <v:shape id="_x0000_i1194" type="#_x0000_t75" style="width:158.4pt;height:18pt" o:ole="">
            <v:imagedata r:id="rId64" o:title=""/>
          </v:shape>
          <w:control r:id="rId75" w:name="DefaultOcxName33" w:shapeid="_x0000_i1194"/>
        </w:object>
      </w:r>
    </w:p>
    <w:p w14:paraId="6F0681E0"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Tags Not needed - Passing Blank</w:t>
      </w:r>
    </w:p>
    <w:p w14:paraId="67B15639" w14:textId="17E08274"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036C279">
          <v:shape id="_x0000_i1193" type="#_x0000_t75" style="width:158.4pt;height:18pt" o:ole="">
            <v:imagedata r:id="rId64" o:title=""/>
          </v:shape>
          <w:control r:id="rId76" w:name="DefaultOcxName34" w:shapeid="_x0000_i1193"/>
        </w:object>
      </w:r>
    </w:p>
    <w:p w14:paraId="1945BF9F"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Subscribers Not needed - Passing Blank</w:t>
      </w:r>
    </w:p>
    <w:p w14:paraId="23D4F45B" w14:textId="53DDDF2A"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FCF6B02">
          <v:shape id="_x0000_i1192" type="#_x0000_t75" style="width:158.4pt;height:18pt" o:ole="">
            <v:imagedata r:id="rId64" o:title=""/>
          </v:shape>
          <w:control r:id="rId77" w:name="DefaultOcxName35" w:shapeid="_x0000_i1192"/>
        </w:object>
      </w:r>
    </w:p>
    <w:p w14:paraId="3BAF0660"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Subscriber Groups Not needed - Passing Blank</w:t>
      </w:r>
    </w:p>
    <w:p w14:paraId="44945702" w14:textId="75C897C6"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1348F768">
          <v:shape id="_x0000_i1191" type="#_x0000_t75" style="width:158.4pt;height:18pt" o:ole="">
            <v:imagedata r:id="rId64" o:title=""/>
          </v:shape>
          <w:control r:id="rId78" w:name="DefaultOcxName36" w:shapeid="_x0000_i1191"/>
        </w:object>
      </w:r>
    </w:p>
    <w:p w14:paraId="09DAC22B"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Deal Summary Not needed - Passing Blank</w:t>
      </w:r>
    </w:p>
    <w:p w14:paraId="2857A851" w14:textId="70A4BB8A"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14815CA">
          <v:shape id="_x0000_i1190" type="#_x0000_t75" style="width:158.4pt;height:18pt" o:ole="">
            <v:imagedata r:id="rId64" o:title=""/>
          </v:shape>
          <w:control r:id="rId79" w:name="DefaultOcxName37" w:shapeid="_x0000_i1190"/>
        </w:object>
      </w:r>
    </w:p>
    <w:p w14:paraId="45E0E3D9"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Contract Status Done - Phase 1- passing 'Fully Executed'</w:t>
      </w:r>
    </w:p>
    <w:p w14:paraId="5F91CD0D" w14:textId="790EBA18"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578CB62">
          <v:shape id="_x0000_i1189" type="#_x0000_t75" style="width:158.4pt;height:18pt" o:ole="">
            <v:imagedata r:id="rId64" o:title=""/>
          </v:shape>
          <w:control r:id="rId80" w:name="DefaultOcxName38" w:shapeid="_x0000_i1189"/>
        </w:object>
      </w:r>
    </w:p>
    <w:p w14:paraId="77746807"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Preparer SSO Logged in user</w:t>
      </w:r>
    </w:p>
    <w:p w14:paraId="47C7BB7F" w14:textId="6D94B0AD"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61F691C">
          <v:shape id="_x0000_i1188" type="#_x0000_t75" style="width:158.4pt;height:18pt" o:ole="">
            <v:imagedata r:id="rId64" o:title=""/>
          </v:shape>
          <w:control r:id="rId81" w:name="DefaultOcxName39" w:shapeid="_x0000_i1188"/>
        </w:object>
      </w:r>
    </w:p>
    <w:p w14:paraId="5470C0CA"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Contract Owner </w:t>
      </w:r>
    </w:p>
    <w:p w14:paraId="04A0F46E" w14:textId="7002719E"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6E103069">
          <v:shape id="_x0000_i1187" type="#_x0000_t75" style="width:158.4pt;height:18pt" o:ole="">
            <v:imagedata r:id="rId64" o:title=""/>
          </v:shape>
          <w:control r:id="rId82" w:name="DefaultOcxName40" w:shapeid="_x0000_i1187"/>
        </w:object>
      </w:r>
    </w:p>
    <w:p w14:paraId="2DCDDAC8"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Requestor </w:t>
      </w:r>
    </w:p>
    <w:p w14:paraId="4D4EF4AF" w14:textId="03DD01C0"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E1E12CB">
          <v:shape id="_x0000_i1186" type="#_x0000_t75" style="width:158.4pt;height:18pt" o:ole="">
            <v:imagedata r:id="rId64" o:title=""/>
          </v:shape>
          <w:control r:id="rId83" w:name="DefaultOcxName41" w:shapeid="_x0000_i1186"/>
        </w:object>
      </w:r>
    </w:p>
    <w:p w14:paraId="690DC918"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Legal Approver Vineeth Narayanan</w:t>
      </w:r>
    </w:p>
    <w:p w14:paraId="50E890A8" w14:textId="42C6A246"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62C3F041">
          <v:shape id="_x0000_i1185" type="#_x0000_t75" style="width:158.4pt;height:18pt" o:ole="">
            <v:imagedata r:id="rId64" o:title=""/>
          </v:shape>
          <w:control r:id="rId84" w:name="DefaultOcxName42" w:shapeid="_x0000_i1185"/>
        </w:object>
      </w:r>
    </w:p>
    <w:p w14:paraId="05026F4D"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Departments </w:t>
      </w:r>
    </w:p>
    <w:p w14:paraId="49749086" w14:textId="15A23EFF"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11E4C6DB">
          <v:shape id="_x0000_i1184" type="#_x0000_t75" style="width:158.4pt;height:18pt" o:ole="">
            <v:imagedata r:id="rId64" o:title=""/>
          </v:shape>
          <w:control r:id="rId85" w:name="DefaultOcxName43" w:shapeid="_x0000_i1184"/>
        </w:object>
      </w:r>
    </w:p>
    <w:p w14:paraId="17D93D53"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Amount done- Blank</w:t>
      </w:r>
    </w:p>
    <w:p w14:paraId="04124810" w14:textId="23CB5A7C"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10AD7FDA">
          <v:shape id="_x0000_i1183" type="#_x0000_t75" style="width:158.4pt;height:18pt" o:ole="">
            <v:imagedata r:id="rId64" o:title=""/>
          </v:shape>
          <w:control r:id="rId86" w:name="DefaultOcxName44" w:shapeid="_x0000_i1183"/>
        </w:object>
      </w:r>
    </w:p>
    <w:p w14:paraId="4C63360C"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Term_Type </w:t>
      </w:r>
    </w:p>
    <w:p w14:paraId="151D58F5" w14:textId="4F52BC30"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6B0E7BD3">
          <v:shape id="_x0000_i1182" type="#_x0000_t75" style="width:158.4pt;height:18pt" o:ole="">
            <v:imagedata r:id="rId64" o:title=""/>
          </v:shape>
          <w:control r:id="rId87" w:name="DefaultOcxName45" w:shapeid="_x0000_i1182"/>
        </w:object>
      </w:r>
    </w:p>
    <w:p w14:paraId="21EA6661"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First Notification(Renew) </w:t>
      </w:r>
    </w:p>
    <w:p w14:paraId="386653A2" w14:textId="7C7E1CD3"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25B13F3F">
          <v:shape id="_x0000_i1181" type="#_x0000_t75" style="width:158.4pt;height:18pt" o:ole="">
            <v:imagedata r:id="rId64" o:title=""/>
          </v:shape>
          <w:control r:id="rId88" w:name="DefaultOcxName46" w:shapeid="_x0000_i1181"/>
        </w:object>
      </w:r>
    </w:p>
    <w:p w14:paraId="48A330C3"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Effective Start Date </w:t>
      </w:r>
    </w:p>
    <w:p w14:paraId="37928A8C" w14:textId="21EFA300"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1BD41574">
          <v:shape id="_x0000_i1180" type="#_x0000_t75" style="width:158.4pt;height:18pt" o:ole="">
            <v:imagedata r:id="rId64" o:title=""/>
          </v:shape>
          <w:control r:id="rId89" w:name="DefaultOcxName47" w:shapeid="_x0000_i1180"/>
        </w:object>
      </w:r>
    </w:p>
    <w:p w14:paraId="0BD9F14F"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Expiration Date </w:t>
      </w:r>
    </w:p>
    <w:p w14:paraId="430B0C03" w14:textId="4A6D66E8"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3247B425">
          <v:shape id="_x0000_i1179" type="#_x0000_t75" style="width:158.4pt;height:18pt" o:ole="">
            <v:imagedata r:id="rId64" o:title=""/>
          </v:shape>
          <w:control r:id="rId90" w:name="DefaultOcxName48" w:shapeid="_x0000_i1179"/>
        </w:object>
      </w:r>
    </w:p>
    <w:p w14:paraId="19D89E4B"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First Notification (Expiration) </w:t>
      </w:r>
    </w:p>
    <w:p w14:paraId="263D5680" w14:textId="5AF23E2D"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03D6C158">
          <v:shape id="_x0000_i1178" type="#_x0000_t75" style="width:158.4pt;height:18pt" o:ole="">
            <v:imagedata r:id="rId64" o:title=""/>
          </v:shape>
          <w:control r:id="rId91" w:name="DefaultOcxName49" w:shapeid="_x0000_i1178"/>
        </w:object>
      </w:r>
    </w:p>
    <w:p w14:paraId="1A2C2945"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Manager Notification (Expiration) </w:t>
      </w:r>
    </w:p>
    <w:p w14:paraId="2B37FB75" w14:textId="2514B0A0"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60C3EE89">
          <v:shape id="_x0000_i1177" type="#_x0000_t75" style="width:158.4pt;height:18pt" o:ole="">
            <v:imagedata r:id="rId64" o:title=""/>
          </v:shape>
          <w:control r:id="rId92" w:name="DefaultOcxName50" w:shapeid="_x0000_i1177"/>
        </w:object>
      </w:r>
    </w:p>
    <w:p w14:paraId="1DB6849C"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Notification Frequency </w:t>
      </w:r>
    </w:p>
    <w:p w14:paraId="7E0A049F" w14:textId="3BBB2AD2"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57A2E5FE">
          <v:shape id="_x0000_i1176" type="#_x0000_t75" style="width:158.4pt;height:18pt" o:ole="">
            <v:imagedata r:id="rId64" o:title=""/>
          </v:shape>
          <w:control r:id="rId93" w:name="DefaultOcxName51" w:shapeid="_x0000_i1176"/>
        </w:object>
      </w:r>
    </w:p>
    <w:p w14:paraId="6160518E"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Clean Contract </w:t>
      </w:r>
    </w:p>
    <w:p w14:paraId="47258FEC" w14:textId="09FF0F46"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1F5E3484">
          <v:shape id="_x0000_i1175" type="#_x0000_t75" style="width:158.4pt;height:18pt" o:ole="">
            <v:imagedata r:id="rId64" o:title=""/>
          </v:shape>
          <w:control r:id="rId94" w:name="DefaultOcxName52" w:shapeid="_x0000_i1175"/>
        </w:object>
      </w:r>
    </w:p>
    <w:p w14:paraId="070F3AB0"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t xml:space="preserve">Comments </w:t>
      </w:r>
    </w:p>
    <w:p w14:paraId="6E4B1F44" w14:textId="2192E442" w:rsidR="00CE5EF6" w:rsidRPr="00CE5EF6" w:rsidRDefault="00CE5EF6" w:rsidP="00CE5EF6">
      <w:pPr>
        <w:shd w:val="clear" w:color="auto" w:fill="FFFFFF"/>
        <w:spacing w:after="0" w:line="285" w:lineRule="atLeast"/>
        <w:textAlignment w:val="top"/>
        <w:rPr>
          <w:rFonts w:ascii="OpensansRegular" w:eastAsia="Times New Roman" w:hAnsi="OpensansRegular" w:cs="Segoe UI"/>
          <w:vanish/>
          <w:color w:val="000000"/>
          <w:sz w:val="21"/>
          <w:szCs w:val="21"/>
          <w:lang w:val="en" w:eastAsia="fr-FR"/>
        </w:rPr>
      </w:pPr>
      <w:r w:rsidRPr="00CE5EF6">
        <w:rPr>
          <w:rFonts w:ascii="OpensansRegular" w:eastAsia="Times New Roman" w:hAnsi="OpensansRegular" w:cs="Segoe UI"/>
          <w:vanish/>
          <w:color w:val="000000"/>
          <w:sz w:val="21"/>
          <w:szCs w:val="21"/>
          <w:lang w:val="en" w:eastAsia="fr-FR"/>
        </w:rPr>
        <w:object w:dxaOrig="1440" w:dyaOrig="1440" w14:anchorId="7C116D5D">
          <v:shape id="_x0000_i1174" type="#_x0000_t75" style="width:158.4pt;height:18pt" o:ole="">
            <v:imagedata r:id="rId64" o:title=""/>
          </v:shape>
          <w:control r:id="rId95" w:name="DefaultOcxName53" w:shapeid="_x0000_i1174"/>
        </w:object>
      </w:r>
    </w:p>
    <w:p w14:paraId="52FB6FC9" w14:textId="77777777" w:rsidR="00CE5EF6" w:rsidRPr="00CE5EF6" w:rsidRDefault="00CE5EF6" w:rsidP="00CE5EF6">
      <w:pPr>
        <w:shd w:val="clear" w:color="auto" w:fill="FFFFFF"/>
        <w:spacing w:after="0" w:line="285" w:lineRule="atLeast"/>
        <w:textAlignment w:val="top"/>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vanish/>
          <w:color w:val="000000"/>
          <w:sz w:val="21"/>
          <w:szCs w:val="21"/>
          <w:lang w:val="en" w:eastAsia="fr-FR"/>
        </w:rPr>
        <w:pict w14:anchorId="439D7894"/>
      </w:r>
    </w:p>
    <w:p w14:paraId="12FC4412" w14:textId="77777777" w:rsidR="00CE5EF6" w:rsidRPr="00CE5EF6" w:rsidRDefault="00CE5EF6" w:rsidP="00CE5EF6">
      <w:pPr>
        <w:spacing w:line="240" w:lineRule="auto"/>
        <w:rPr>
          <w:rFonts w:ascii="Times New Roman" w:eastAsia="Times New Roman" w:hAnsi="Times New Roman" w:cs="Times New Roman"/>
          <w:sz w:val="24"/>
          <w:szCs w:val="24"/>
          <w:lang w:eastAsia="fr-FR"/>
        </w:rPr>
      </w:pPr>
      <w:r w:rsidRPr="00CE5EF6">
        <w:rPr>
          <w:rFonts w:ascii="Times New Roman" w:eastAsia="Times New Roman" w:hAnsi="Times New Roman" w:cs="Times New Roman"/>
          <w:sz w:val="24"/>
          <w:szCs w:val="24"/>
          <w:lang w:eastAsia="fr-FR"/>
        </w:rPr>
        <w:t>Bas du formulaire</w:t>
      </w:r>
    </w:p>
    <w:p w14:paraId="72CC160A" w14:textId="591486AD" w:rsidR="00CE5EF6" w:rsidRPr="00CE5EF6" w:rsidRDefault="00CE5EF6" w:rsidP="00CE5EF6">
      <w:pPr>
        <w:shd w:val="clear" w:color="auto" w:fill="F4F4F4"/>
        <w:spacing w:after="0" w:line="285" w:lineRule="atLeast"/>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Email Address: </w:t>
      </w:r>
      <w:r w:rsidRPr="00CE5EF6">
        <w:rPr>
          <w:rFonts w:ascii="OpensansRegular" w:eastAsia="Times New Roman" w:hAnsi="OpensansRegular" w:cs="Segoe UI"/>
          <w:color w:val="000000"/>
          <w:sz w:val="21"/>
          <w:szCs w:val="21"/>
          <w:lang w:val="en" w:eastAsia="fr-FR"/>
        </w:rPr>
        <w:object w:dxaOrig="1440" w:dyaOrig="1440" w14:anchorId="0B279FE8">
          <v:shape id="_x0000_i1173" type="#_x0000_t75" style="width:58.2pt;height:18pt" o:ole="">
            <v:imagedata r:id="rId96" o:title=""/>
          </v:shape>
          <w:control r:id="rId97" w:name="DefaultOcxName54" w:shapeid="_x0000_i1173"/>
        </w:object>
      </w:r>
    </w:p>
    <w:p w14:paraId="1A7683FB" w14:textId="77777777" w:rsidR="00CE5EF6" w:rsidRPr="00CE5EF6" w:rsidRDefault="00CE5EF6" w:rsidP="00CE5EF6">
      <w:pPr>
        <w:shd w:val="clear" w:color="auto" w:fill="F4F4F4"/>
        <w:spacing w:before="375" w:after="375" w:line="285" w:lineRule="atLeast"/>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pict w14:anchorId="0A2E4E77">
          <v:rect id="_x0000_i1035" style="width:0;height:0" o:hralign="center" o:hrstd="t" o:hr="t" fillcolor="#a0a0a0" stroked="f"/>
        </w:pict>
      </w:r>
    </w:p>
    <w:p w14:paraId="4FB201E2" w14:textId="77777777" w:rsidR="00CE5EF6" w:rsidRPr="00CE5EF6" w:rsidRDefault="00CE5EF6" w:rsidP="00CE5EF6">
      <w:pPr>
        <w:shd w:val="clear" w:color="auto" w:fill="F4F4F4"/>
        <w:spacing w:before="375" w:after="375" w:line="285" w:lineRule="atLeast"/>
        <w:rPr>
          <w:rFonts w:ascii="OpensansRegular" w:eastAsia="Times New Roman" w:hAnsi="OpensansRegular" w:cs="Segoe UI"/>
          <w:color w:val="000000"/>
          <w:sz w:val="21"/>
          <w:szCs w:val="21"/>
          <w:lang w:val="en" w:eastAsia="fr-FR"/>
        </w:rPr>
      </w:pPr>
      <w:r w:rsidRPr="00CE5EF6">
        <w:rPr>
          <w:rFonts w:ascii="OpensansRegular" w:eastAsia="Times New Roman" w:hAnsi="OpensansRegular" w:cs="Segoe UI"/>
          <w:color w:val="000000"/>
          <w:sz w:val="21"/>
          <w:szCs w:val="21"/>
          <w:lang w:val="en" w:eastAsia="fr-FR"/>
        </w:rPr>
        <w:t xml:space="preserve">Back to </w:t>
      </w:r>
      <w:proofErr w:type="spellStart"/>
      <w:r w:rsidRPr="00CE5EF6">
        <w:rPr>
          <w:rFonts w:ascii="OpensansRegular" w:eastAsia="Times New Roman" w:hAnsi="OpensansRegular" w:cs="Segoe UI"/>
          <w:color w:val="000000"/>
          <w:sz w:val="21"/>
          <w:szCs w:val="21"/>
          <w:lang w:val="en" w:eastAsia="fr-FR"/>
        </w:rPr>
        <w:t>DashboardContinue</w:t>
      </w:r>
      <w:proofErr w:type="spellEnd"/>
      <w:r w:rsidRPr="00CE5EF6">
        <w:rPr>
          <w:rFonts w:ascii="OpensansRegular" w:eastAsia="Times New Roman" w:hAnsi="OpensansRegular" w:cs="Segoe UI"/>
          <w:color w:val="000000"/>
          <w:sz w:val="21"/>
          <w:szCs w:val="21"/>
          <w:lang w:val="en" w:eastAsia="fr-FR"/>
        </w:rPr>
        <w:t xml:space="preserve"> </w:t>
      </w:r>
      <w:proofErr w:type="spellStart"/>
      <w:r w:rsidRPr="00CE5EF6">
        <w:rPr>
          <w:rFonts w:ascii="OpensansRegular" w:eastAsia="Times New Roman" w:hAnsi="OpensansRegular" w:cs="Segoe UI"/>
          <w:color w:val="000000"/>
          <w:sz w:val="21"/>
          <w:szCs w:val="21"/>
          <w:lang w:val="en" w:eastAsia="fr-FR"/>
        </w:rPr>
        <w:t>EditingSend</w:t>
      </w:r>
      <w:proofErr w:type="spellEnd"/>
    </w:p>
    <w:p w14:paraId="7AFF22CD" w14:textId="77777777" w:rsidR="00CE5EF6" w:rsidRPr="00CE5EF6" w:rsidRDefault="00CE5EF6" w:rsidP="00CE5EF6">
      <w:pPr>
        <w:shd w:val="clear" w:color="auto" w:fill="FFFFFF"/>
        <w:spacing w:before="375" w:after="375"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color w:val="000000"/>
          <w:sz w:val="21"/>
          <w:szCs w:val="21"/>
          <w:lang w:val="en" w:eastAsia="fr-FR"/>
        </w:rPr>
        <w:pict w14:anchorId="2D84F423"/>
      </w:r>
      <w:r w:rsidRPr="00CE5EF6">
        <w:rPr>
          <w:rFonts w:ascii="OpensansRegular" w:eastAsia="Times New Roman" w:hAnsi="OpensansRegular" w:cs="Segoe UI"/>
          <w:color w:val="000000"/>
          <w:sz w:val="21"/>
          <w:szCs w:val="21"/>
          <w:lang w:val="en" w:eastAsia="fr-FR"/>
        </w:rPr>
        <w:pict w14:anchorId="6096B270"/>
      </w:r>
      <w:r w:rsidRPr="00CE5EF6">
        <w:rPr>
          <w:rFonts w:ascii="OpensansRegular" w:eastAsia="Times New Roman" w:hAnsi="OpensansRegular" w:cs="Segoe UI"/>
          <w:vanish/>
          <w:color w:val="515967"/>
          <w:sz w:val="21"/>
          <w:szCs w:val="21"/>
          <w:lang w:val="en" w:eastAsia="fr-FR"/>
        </w:rPr>
        <w:t> Import users by email</w:t>
      </w:r>
    </w:p>
    <w:p w14:paraId="28E6FB4D" w14:textId="77777777"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 xml:space="preserve">Added emails </w:t>
      </w:r>
      <w:r w:rsidRPr="00CE5EF6">
        <w:rPr>
          <w:rFonts w:ascii="OpensansRegular" w:eastAsia="Times New Roman" w:hAnsi="OpensansRegular" w:cs="Segoe UI"/>
          <w:b/>
          <w:bCs/>
          <w:vanish/>
          <w:color w:val="515967"/>
          <w:sz w:val="21"/>
          <w:szCs w:val="21"/>
          <w:lang w:val="en" w:eastAsia="fr-FR"/>
        </w:rPr>
        <w:t>0</w:t>
      </w:r>
    </w:p>
    <w:p w14:paraId="404370F2" w14:textId="77777777"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 xml:space="preserve">Incorrect emails </w:t>
      </w:r>
      <w:r w:rsidRPr="00CE5EF6">
        <w:rPr>
          <w:rFonts w:ascii="OpensansRegular" w:eastAsia="Times New Roman" w:hAnsi="OpensansRegular" w:cs="Segoe UI"/>
          <w:b/>
          <w:bCs/>
          <w:vanish/>
          <w:color w:val="515967"/>
          <w:sz w:val="21"/>
          <w:szCs w:val="21"/>
          <w:lang w:val="en" w:eastAsia="fr-FR"/>
        </w:rPr>
        <w:t>0</w:t>
      </w:r>
    </w:p>
    <w:p w14:paraId="7650C1B0" w14:textId="77777777"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 xml:space="preserve">Skipped emails </w:t>
      </w:r>
      <w:r w:rsidRPr="00CE5EF6">
        <w:rPr>
          <w:rFonts w:ascii="OpensansRegular" w:eastAsia="Times New Roman" w:hAnsi="OpensansRegular" w:cs="Segoe UI"/>
          <w:b/>
          <w:bCs/>
          <w:vanish/>
          <w:color w:val="515967"/>
          <w:sz w:val="21"/>
          <w:szCs w:val="21"/>
          <w:lang w:val="en" w:eastAsia="fr-FR"/>
        </w:rPr>
        <w:t>0</w:t>
      </w:r>
    </w:p>
    <w:p w14:paraId="13236B9C" w14:textId="79AF7287"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object w:dxaOrig="1440" w:dyaOrig="1440" w14:anchorId="104856B8">
          <v:shape id="_x0000_i1172" type="#_x0000_t75" style="width:18pt;height:16.2pt" o:ole="">
            <v:imagedata r:id="rId54" o:title=""/>
          </v:shape>
          <w:control r:id="rId98" w:name="DefaultOcxName55" w:shapeid="_x0000_i1172"/>
        </w:object>
      </w:r>
      <w:r w:rsidRPr="00CE5EF6">
        <w:rPr>
          <w:rFonts w:ascii="OpensansRegular" w:eastAsia="Times New Roman" w:hAnsi="OpensansRegular" w:cs="Segoe UI"/>
          <w:vanish/>
          <w:color w:val="515967"/>
          <w:sz w:val="21"/>
          <w:szCs w:val="21"/>
          <w:lang w:val="en" w:eastAsia="fr-FR"/>
        </w:rPr>
        <w:t>Add users to selection</w:t>
      </w:r>
    </w:p>
    <w:p w14:paraId="50E3FE16" w14:textId="4F5C6772" w:rsidR="00CE5EF6" w:rsidRPr="00CE5EF6" w:rsidRDefault="00CE5EF6" w:rsidP="00CE5EF6">
      <w:pPr>
        <w:shd w:val="clear" w:color="auto" w:fill="FFFFFF"/>
        <w:spacing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object w:dxaOrig="1440" w:dyaOrig="1440" w14:anchorId="42339720">
          <v:shape id="_x0000_i1171" type="#_x0000_t75" style="width:18pt;height:16.2pt" o:ole="">
            <v:imagedata r:id="rId54" o:title=""/>
          </v:shape>
          <w:control r:id="rId99" w:name="DefaultOcxName56" w:shapeid="_x0000_i1171"/>
        </w:object>
      </w:r>
      <w:r w:rsidRPr="00CE5EF6">
        <w:rPr>
          <w:rFonts w:ascii="OpensansRegular" w:eastAsia="Times New Roman" w:hAnsi="OpensansRegular" w:cs="Segoe UI"/>
          <w:vanish/>
          <w:color w:val="515967"/>
          <w:sz w:val="21"/>
          <w:szCs w:val="21"/>
          <w:lang w:val="en" w:eastAsia="fr-FR"/>
        </w:rPr>
        <w:t>Skip unregistered users</w:t>
      </w:r>
    </w:p>
    <w:p w14:paraId="55977798" w14:textId="77777777" w:rsidR="00CE5EF6" w:rsidRPr="00CE5EF6" w:rsidRDefault="00CE5EF6" w:rsidP="00CE5EF6">
      <w:pPr>
        <w:shd w:val="clear" w:color="auto" w:fill="FFFFFF"/>
        <w:spacing w:line="285" w:lineRule="atLeast"/>
        <w:jc w:val="center"/>
        <w:rPr>
          <w:rFonts w:ascii="OpensansRegular" w:eastAsia="Times New Roman" w:hAnsi="OpensansRegular" w:cs="Segoe UI"/>
          <w:i/>
          <w:iCs/>
          <w:vanish/>
          <w:color w:val="666666"/>
          <w:sz w:val="21"/>
          <w:szCs w:val="21"/>
          <w:lang w:val="en" w:eastAsia="fr-FR"/>
        </w:rPr>
      </w:pPr>
      <w:r w:rsidRPr="00CE5EF6">
        <w:rPr>
          <w:rFonts w:ascii="OpensansRegular" w:eastAsia="Times New Roman" w:hAnsi="OpensansRegular" w:cs="Segoe UI"/>
          <w:i/>
          <w:iCs/>
          <w:vanish/>
          <w:color w:val="666666"/>
          <w:sz w:val="21"/>
          <w:szCs w:val="21"/>
          <w:lang w:val="en" w:eastAsia="fr-FR"/>
        </w:rPr>
        <w:t xml:space="preserve">Drag and drop csv file with emails </w:t>
      </w:r>
    </w:p>
    <w:p w14:paraId="2ED3E7BF" w14:textId="77777777" w:rsidR="00CE5EF6" w:rsidRPr="00CE5EF6" w:rsidRDefault="00CE5EF6" w:rsidP="00CE5EF6">
      <w:pPr>
        <w:shd w:val="clear" w:color="auto" w:fill="F3F3F4"/>
        <w:spacing w:after="0" w:line="413" w:lineRule="atLeast"/>
        <w:jc w:val="center"/>
        <w:textAlignment w:val="center"/>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Select files...</w:t>
      </w:r>
    </w:p>
    <w:p w14:paraId="126E68F3" w14:textId="77777777" w:rsidR="00CE5EF6" w:rsidRPr="00CE5EF6" w:rsidRDefault="00CE5EF6" w:rsidP="00CE5EF6">
      <w:pPr>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i/>
          <w:iCs/>
          <w:vanish/>
          <w:color w:val="CBCBCF"/>
          <w:sz w:val="21"/>
          <w:szCs w:val="21"/>
          <w:lang w:val="en" w:eastAsia="fr-FR"/>
        </w:rPr>
        <w:t>Drop files here to upload</w:t>
      </w:r>
    </w:p>
    <w:p w14:paraId="30BCEE99" w14:textId="275C7E5A"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object w:dxaOrig="1440" w:dyaOrig="1440" w14:anchorId="50398F00">
          <v:shape id="_x0000_i1170" type="#_x0000_t75" style="width:150.6pt;height:59.4pt" o:ole="">
            <v:imagedata r:id="rId100" o:title=""/>
          </v:shape>
          <w:control r:id="rId101" w:name="DefaultOcxName57" w:shapeid="_x0000_i1170"/>
        </w:object>
      </w:r>
    </w:p>
    <w:p w14:paraId="5B1A1F86" w14:textId="77777777" w:rsidR="00CE5EF6" w:rsidRPr="00CE5EF6" w:rsidRDefault="00CE5EF6" w:rsidP="00CE5EF6">
      <w:pPr>
        <w:shd w:val="clear" w:color="auto" w:fill="FFFFFF"/>
        <w:spacing w:after="0" w:line="240" w:lineRule="auto"/>
        <w:jc w:val="right"/>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CloseImport</w:t>
      </w:r>
    </w:p>
    <w:p w14:paraId="14383D83" w14:textId="475EC003"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object w:dxaOrig="1440" w:dyaOrig="1440" w14:anchorId="4B2FCDD0">
          <v:shape id="_x0000_i1169" type="#_x0000_t75" style="width:1in;height:18pt" o:ole="">
            <v:imagedata r:id="rId9" o:title=""/>
          </v:shape>
          <w:control r:id="rId102" w:name="DefaultOcxName58" w:shapeid="_x0000_i1169"/>
        </w:object>
      </w:r>
    </w:p>
    <w:p w14:paraId="4C9C784C" w14:textId="77777777" w:rsidR="00CE5EF6" w:rsidRPr="00CE5EF6" w:rsidRDefault="00CE5EF6" w:rsidP="00CE5EF6">
      <w:pPr>
        <w:shd w:val="clear" w:color="auto" w:fill="FFFFFF"/>
        <w:spacing w:after="0" w:line="240" w:lineRule="auto"/>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 Workflow error</w:t>
      </w:r>
    </w:p>
    <w:p w14:paraId="29BFCDCF" w14:textId="77777777" w:rsidR="00CE5EF6" w:rsidRPr="00CE5EF6" w:rsidRDefault="00CE5EF6" w:rsidP="00CE5EF6">
      <w:pPr>
        <w:shd w:val="clear" w:color="auto" w:fill="FFFFFF"/>
        <w:spacing w:after="0" w:line="240" w:lineRule="auto"/>
        <w:jc w:val="center"/>
        <w:rPr>
          <w:rFonts w:ascii="OpensansRegular" w:eastAsia="Times New Roman" w:hAnsi="OpensansRegular" w:cs="Segoe UI"/>
          <w:vanish/>
          <w:color w:val="515967"/>
          <w:sz w:val="21"/>
          <w:szCs w:val="21"/>
          <w:lang w:val="en" w:eastAsia="fr-FR"/>
        </w:rPr>
      </w:pPr>
      <w:r w:rsidRPr="00CE5EF6">
        <w:rPr>
          <w:rFonts w:ascii="OpensansRegular" w:eastAsia="Times New Roman" w:hAnsi="OpensansRegular" w:cs="Segoe UI"/>
          <w:vanish/>
          <w:color w:val="515967"/>
          <w:sz w:val="21"/>
          <w:szCs w:val="21"/>
          <w:lang w:val="en" w:eastAsia="fr-FR"/>
        </w:rPr>
        <w:t>Close</w:t>
      </w:r>
    </w:p>
    <w:p w14:paraId="4EC4CE79" w14:textId="77777777" w:rsidR="00CE5EF6" w:rsidRPr="00CE5EF6" w:rsidRDefault="00CE5EF6" w:rsidP="00CE5EF6"/>
    <w:sectPr w:rsidR="00CE5EF6" w:rsidRPr="00CE5E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iolRegular">
    <w:altName w:val="Calibri"/>
    <w:charset w:val="00"/>
    <w:family w:val="auto"/>
    <w:pitch w:val="default"/>
  </w:font>
  <w:font w:name="OpensansRegular">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CC"/>
    <w:family w:val="swiss"/>
    <w:pitch w:val="variable"/>
    <w:sig w:usb0="E0002EFF" w:usb1="0000785B"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A1D01"/>
    <w:multiLevelType w:val="multilevel"/>
    <w:tmpl w:val="D8DCF0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EF6"/>
    <w:rsid w:val="00CE5E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2D8E"/>
  <w15:chartTrackingRefBased/>
  <w15:docId w15:val="{AE5F8715-4806-48EA-99C6-CAE7AF6C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E5EF6"/>
    <w:pPr>
      <w:spacing w:before="300" w:after="150" w:line="510" w:lineRule="atLeast"/>
      <w:outlineLvl w:val="0"/>
    </w:pPr>
    <w:rPr>
      <w:rFonts w:ascii="BariolRegular" w:eastAsia="Times New Roman" w:hAnsi="BariolRegular" w:cs="Times New Roman"/>
      <w:color w:val="000000"/>
      <w:kern w:val="36"/>
      <w:sz w:val="45"/>
      <w:szCs w:val="45"/>
      <w:lang w:eastAsia="fr-FR"/>
    </w:rPr>
  </w:style>
  <w:style w:type="paragraph" w:styleId="Titre2">
    <w:name w:val="heading 2"/>
    <w:basedOn w:val="Normal"/>
    <w:link w:val="Titre2Car"/>
    <w:uiPriority w:val="9"/>
    <w:qFormat/>
    <w:rsid w:val="00CE5EF6"/>
    <w:pPr>
      <w:spacing w:before="300" w:after="150" w:line="495" w:lineRule="atLeast"/>
      <w:outlineLvl w:val="1"/>
    </w:pPr>
    <w:rPr>
      <w:rFonts w:ascii="BariolRegular" w:eastAsia="Times New Roman" w:hAnsi="BariolRegular" w:cs="Times New Roman"/>
      <w:color w:val="000000"/>
      <w:sz w:val="42"/>
      <w:szCs w:val="42"/>
      <w:lang w:eastAsia="fr-FR"/>
    </w:rPr>
  </w:style>
  <w:style w:type="paragraph" w:styleId="Titre3">
    <w:name w:val="heading 3"/>
    <w:basedOn w:val="Normal"/>
    <w:link w:val="Titre3Car"/>
    <w:uiPriority w:val="9"/>
    <w:qFormat/>
    <w:rsid w:val="00CE5EF6"/>
    <w:pPr>
      <w:spacing w:before="300" w:after="150" w:line="390" w:lineRule="atLeast"/>
      <w:outlineLvl w:val="2"/>
    </w:pPr>
    <w:rPr>
      <w:rFonts w:ascii="BariolRegular" w:eastAsia="Times New Roman" w:hAnsi="BariolRegular" w:cs="Times New Roman"/>
      <w:color w:val="000000"/>
      <w:sz w:val="35"/>
      <w:szCs w:val="35"/>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E5EF6"/>
    <w:rPr>
      <w:rFonts w:ascii="BariolRegular" w:eastAsia="Times New Roman" w:hAnsi="BariolRegular" w:cs="Times New Roman"/>
      <w:color w:val="000000"/>
      <w:kern w:val="36"/>
      <w:sz w:val="45"/>
      <w:szCs w:val="45"/>
      <w:lang w:eastAsia="fr-FR"/>
    </w:rPr>
  </w:style>
  <w:style w:type="character" w:customStyle="1" w:styleId="Titre2Car">
    <w:name w:val="Titre 2 Car"/>
    <w:basedOn w:val="Policepardfaut"/>
    <w:link w:val="Titre2"/>
    <w:uiPriority w:val="9"/>
    <w:rsid w:val="00CE5EF6"/>
    <w:rPr>
      <w:rFonts w:ascii="BariolRegular" w:eastAsia="Times New Roman" w:hAnsi="BariolRegular" w:cs="Times New Roman"/>
      <w:color w:val="000000"/>
      <w:sz w:val="42"/>
      <w:szCs w:val="42"/>
      <w:lang w:eastAsia="fr-FR"/>
    </w:rPr>
  </w:style>
  <w:style w:type="character" w:customStyle="1" w:styleId="Titre3Car">
    <w:name w:val="Titre 3 Car"/>
    <w:basedOn w:val="Policepardfaut"/>
    <w:link w:val="Titre3"/>
    <w:uiPriority w:val="9"/>
    <w:rsid w:val="00CE5EF6"/>
    <w:rPr>
      <w:rFonts w:ascii="BariolRegular" w:eastAsia="Times New Roman" w:hAnsi="BariolRegular" w:cs="Times New Roman"/>
      <w:color w:val="000000"/>
      <w:sz w:val="35"/>
      <w:szCs w:val="35"/>
      <w:lang w:eastAsia="fr-FR"/>
    </w:rPr>
  </w:style>
  <w:style w:type="character" w:styleId="Lienhypertexte">
    <w:name w:val="Hyperlink"/>
    <w:basedOn w:val="Policepardfaut"/>
    <w:uiPriority w:val="99"/>
    <w:semiHidden/>
    <w:unhideWhenUsed/>
    <w:rsid w:val="00CE5EF6"/>
    <w:rPr>
      <w:strike w:val="0"/>
      <w:dstrike w:val="0"/>
      <w:color w:val="1A74BA"/>
      <w:u w:val="none"/>
      <w:effect w:val="none"/>
      <w:shd w:val="clear" w:color="auto" w:fill="auto"/>
    </w:rPr>
  </w:style>
  <w:style w:type="paragraph" w:styleId="NormalWeb">
    <w:name w:val="Normal (Web)"/>
    <w:basedOn w:val="Normal"/>
    <w:uiPriority w:val="99"/>
    <w:semiHidden/>
    <w:unhideWhenUsed/>
    <w:rsid w:val="00CE5EF6"/>
    <w:pPr>
      <w:spacing w:after="300" w:line="240" w:lineRule="auto"/>
    </w:pPr>
    <w:rPr>
      <w:rFonts w:ascii="Times New Roman" w:eastAsia="Times New Roman" w:hAnsi="Times New Roman" w:cs="Times New Roman"/>
      <w:sz w:val="24"/>
      <w:szCs w:val="24"/>
      <w:lang w:eastAsia="fr-FR"/>
    </w:rPr>
  </w:style>
  <w:style w:type="character" w:customStyle="1" w:styleId="select2-hidden-accessible">
    <w:name w:val="select2-hidden-accessible"/>
    <w:basedOn w:val="Policepardfaut"/>
    <w:rsid w:val="00CE5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4830520">
      <w:bodyDiv w:val="1"/>
      <w:marLeft w:val="0"/>
      <w:marRight w:val="0"/>
      <w:marTop w:val="0"/>
      <w:marBottom w:val="0"/>
      <w:divBdr>
        <w:top w:val="none" w:sz="0" w:space="0" w:color="auto"/>
        <w:left w:val="none" w:sz="0" w:space="0" w:color="auto"/>
        <w:bottom w:val="none" w:sz="0" w:space="0" w:color="auto"/>
        <w:right w:val="none" w:sz="0" w:space="0" w:color="auto"/>
      </w:divBdr>
      <w:divsChild>
        <w:div w:id="140968283">
          <w:marLeft w:val="0"/>
          <w:marRight w:val="0"/>
          <w:marTop w:val="0"/>
          <w:marBottom w:val="0"/>
          <w:divBdr>
            <w:top w:val="none" w:sz="0" w:space="0" w:color="auto"/>
            <w:left w:val="none" w:sz="0" w:space="0" w:color="auto"/>
            <w:bottom w:val="none" w:sz="0" w:space="0" w:color="auto"/>
            <w:right w:val="none" w:sz="0" w:space="0" w:color="auto"/>
          </w:divBdr>
          <w:divsChild>
            <w:div w:id="1758672586">
              <w:marLeft w:val="0"/>
              <w:marRight w:val="0"/>
              <w:marTop w:val="0"/>
              <w:marBottom w:val="0"/>
              <w:divBdr>
                <w:top w:val="none" w:sz="0" w:space="0" w:color="auto"/>
                <w:left w:val="none" w:sz="0" w:space="0" w:color="auto"/>
                <w:bottom w:val="none" w:sz="0" w:space="0" w:color="auto"/>
                <w:right w:val="none" w:sz="0" w:space="0" w:color="auto"/>
              </w:divBdr>
            </w:div>
          </w:divsChild>
        </w:div>
        <w:div w:id="1229464661">
          <w:marLeft w:val="0"/>
          <w:marRight w:val="0"/>
          <w:marTop w:val="0"/>
          <w:marBottom w:val="0"/>
          <w:divBdr>
            <w:top w:val="none" w:sz="0" w:space="0" w:color="auto"/>
            <w:left w:val="none" w:sz="0" w:space="0" w:color="auto"/>
            <w:bottom w:val="none" w:sz="0" w:space="0" w:color="auto"/>
            <w:right w:val="none" w:sz="0" w:space="0" w:color="auto"/>
          </w:divBdr>
          <w:divsChild>
            <w:div w:id="964700385">
              <w:marLeft w:val="-3750"/>
              <w:marRight w:val="0"/>
              <w:marTop w:val="0"/>
              <w:marBottom w:val="0"/>
              <w:divBdr>
                <w:top w:val="none" w:sz="0" w:space="0" w:color="auto"/>
                <w:left w:val="none" w:sz="0" w:space="0" w:color="auto"/>
                <w:bottom w:val="none" w:sz="0" w:space="0" w:color="auto"/>
                <w:right w:val="none" w:sz="0" w:space="0" w:color="auto"/>
              </w:divBdr>
              <w:divsChild>
                <w:div w:id="22439180">
                  <w:marLeft w:val="0"/>
                  <w:marRight w:val="0"/>
                  <w:marTop w:val="4500"/>
                  <w:marBottom w:val="0"/>
                  <w:divBdr>
                    <w:top w:val="none" w:sz="0" w:space="0" w:color="auto"/>
                    <w:left w:val="none" w:sz="0" w:space="0" w:color="auto"/>
                    <w:bottom w:val="none" w:sz="0" w:space="0" w:color="auto"/>
                    <w:right w:val="none" w:sz="0" w:space="0" w:color="auto"/>
                  </w:divBdr>
                </w:div>
                <w:div w:id="516427577">
                  <w:marLeft w:val="0"/>
                  <w:marRight w:val="0"/>
                  <w:marTop w:val="4500"/>
                  <w:marBottom w:val="0"/>
                  <w:divBdr>
                    <w:top w:val="none" w:sz="0" w:space="0" w:color="auto"/>
                    <w:left w:val="none" w:sz="0" w:space="0" w:color="auto"/>
                    <w:bottom w:val="none" w:sz="0" w:space="0" w:color="auto"/>
                    <w:right w:val="none" w:sz="0" w:space="0" w:color="auto"/>
                  </w:divBdr>
                </w:div>
                <w:div w:id="25567219">
                  <w:marLeft w:val="0"/>
                  <w:marRight w:val="0"/>
                  <w:marTop w:val="4500"/>
                  <w:marBottom w:val="0"/>
                  <w:divBdr>
                    <w:top w:val="none" w:sz="0" w:space="0" w:color="auto"/>
                    <w:left w:val="none" w:sz="0" w:space="0" w:color="auto"/>
                    <w:bottom w:val="none" w:sz="0" w:space="0" w:color="auto"/>
                    <w:right w:val="none" w:sz="0" w:space="0" w:color="auto"/>
                  </w:divBdr>
                </w:div>
                <w:div w:id="1032220381">
                  <w:marLeft w:val="0"/>
                  <w:marRight w:val="0"/>
                  <w:marTop w:val="4500"/>
                  <w:marBottom w:val="0"/>
                  <w:divBdr>
                    <w:top w:val="none" w:sz="0" w:space="0" w:color="auto"/>
                    <w:left w:val="none" w:sz="0" w:space="0" w:color="auto"/>
                    <w:bottom w:val="none" w:sz="0" w:space="0" w:color="auto"/>
                    <w:right w:val="none" w:sz="0" w:space="0" w:color="auto"/>
                  </w:divBdr>
                </w:div>
              </w:divsChild>
            </w:div>
          </w:divsChild>
        </w:div>
        <w:div w:id="774205193">
          <w:marLeft w:val="0"/>
          <w:marRight w:val="0"/>
          <w:marTop w:val="0"/>
          <w:marBottom w:val="0"/>
          <w:divBdr>
            <w:top w:val="none" w:sz="0" w:space="0" w:color="auto"/>
            <w:left w:val="none" w:sz="0" w:space="0" w:color="auto"/>
            <w:bottom w:val="none" w:sz="0" w:space="0" w:color="auto"/>
            <w:right w:val="none" w:sz="0" w:space="0" w:color="auto"/>
          </w:divBdr>
          <w:divsChild>
            <w:div w:id="1510680348">
              <w:marLeft w:val="0"/>
              <w:marRight w:val="0"/>
              <w:marTop w:val="0"/>
              <w:marBottom w:val="0"/>
              <w:divBdr>
                <w:top w:val="none" w:sz="0" w:space="0" w:color="auto"/>
                <w:left w:val="none" w:sz="0" w:space="0" w:color="auto"/>
                <w:bottom w:val="none" w:sz="0" w:space="0" w:color="auto"/>
                <w:right w:val="none" w:sz="0" w:space="0" w:color="auto"/>
              </w:divBdr>
            </w:div>
            <w:div w:id="2002847979">
              <w:marLeft w:val="0"/>
              <w:marRight w:val="0"/>
              <w:marTop w:val="10"/>
              <w:marBottom w:val="0"/>
              <w:divBdr>
                <w:top w:val="none" w:sz="0" w:space="0" w:color="auto"/>
                <w:left w:val="none" w:sz="0" w:space="0" w:color="auto"/>
                <w:bottom w:val="none" w:sz="0" w:space="0" w:color="auto"/>
                <w:right w:val="none" w:sz="0" w:space="0" w:color="auto"/>
              </w:divBdr>
            </w:div>
          </w:divsChild>
        </w:div>
        <w:div w:id="1410078259">
          <w:marLeft w:val="0"/>
          <w:marRight w:val="0"/>
          <w:marTop w:val="0"/>
          <w:marBottom w:val="0"/>
          <w:divBdr>
            <w:top w:val="none" w:sz="0" w:space="0" w:color="auto"/>
            <w:left w:val="none" w:sz="0" w:space="0" w:color="auto"/>
            <w:bottom w:val="none" w:sz="0" w:space="0" w:color="auto"/>
            <w:right w:val="none" w:sz="0" w:space="0" w:color="auto"/>
          </w:divBdr>
        </w:div>
        <w:div w:id="2009210830">
          <w:marLeft w:val="0"/>
          <w:marRight w:val="0"/>
          <w:marTop w:val="0"/>
          <w:marBottom w:val="0"/>
          <w:divBdr>
            <w:top w:val="none" w:sz="0" w:space="0" w:color="auto"/>
            <w:left w:val="none" w:sz="0" w:space="0" w:color="auto"/>
            <w:bottom w:val="none" w:sz="0" w:space="0" w:color="auto"/>
            <w:right w:val="none" w:sz="0" w:space="0" w:color="auto"/>
          </w:divBdr>
          <w:divsChild>
            <w:div w:id="1881740903">
              <w:marLeft w:val="150"/>
              <w:marRight w:val="150"/>
              <w:marTop w:val="150"/>
              <w:marBottom w:val="150"/>
              <w:divBdr>
                <w:top w:val="none" w:sz="0" w:space="0" w:color="auto"/>
                <w:left w:val="none" w:sz="0" w:space="0" w:color="auto"/>
                <w:bottom w:val="none" w:sz="0" w:space="0" w:color="auto"/>
                <w:right w:val="none" w:sz="0" w:space="0" w:color="auto"/>
              </w:divBdr>
              <w:divsChild>
                <w:div w:id="270169119">
                  <w:marLeft w:val="0"/>
                  <w:marRight w:val="0"/>
                  <w:marTop w:val="0"/>
                  <w:marBottom w:val="0"/>
                  <w:divBdr>
                    <w:top w:val="single" w:sz="6" w:space="0" w:color="999999"/>
                    <w:left w:val="single" w:sz="6" w:space="0" w:color="999999"/>
                    <w:bottom w:val="single" w:sz="6" w:space="0" w:color="999999"/>
                    <w:right w:val="single" w:sz="6" w:space="0" w:color="999999"/>
                  </w:divBdr>
                  <w:divsChild>
                    <w:div w:id="965701018">
                      <w:marLeft w:val="0"/>
                      <w:marRight w:val="0"/>
                      <w:marTop w:val="0"/>
                      <w:marBottom w:val="0"/>
                      <w:divBdr>
                        <w:top w:val="none" w:sz="0" w:space="0" w:color="auto"/>
                        <w:left w:val="none" w:sz="0" w:space="0" w:color="auto"/>
                        <w:bottom w:val="single" w:sz="6" w:space="11" w:color="E5E5E5"/>
                        <w:right w:val="none" w:sz="0" w:space="0" w:color="auto"/>
                      </w:divBdr>
                    </w:div>
                    <w:div w:id="68045473">
                      <w:marLeft w:val="0"/>
                      <w:marRight w:val="0"/>
                      <w:marTop w:val="0"/>
                      <w:marBottom w:val="0"/>
                      <w:divBdr>
                        <w:top w:val="none" w:sz="0" w:space="0" w:color="auto"/>
                        <w:left w:val="none" w:sz="0" w:space="0" w:color="auto"/>
                        <w:bottom w:val="none" w:sz="0" w:space="0" w:color="auto"/>
                        <w:right w:val="none" w:sz="0" w:space="0" w:color="auto"/>
                      </w:divBdr>
                      <w:divsChild>
                        <w:div w:id="13014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8984">
          <w:marLeft w:val="0"/>
          <w:marRight w:val="0"/>
          <w:marTop w:val="0"/>
          <w:marBottom w:val="0"/>
          <w:divBdr>
            <w:top w:val="none" w:sz="0" w:space="0" w:color="auto"/>
            <w:left w:val="none" w:sz="0" w:space="0" w:color="auto"/>
            <w:bottom w:val="none" w:sz="0" w:space="0" w:color="auto"/>
            <w:right w:val="none" w:sz="0" w:space="0" w:color="auto"/>
          </w:divBdr>
          <w:divsChild>
            <w:div w:id="461575858">
              <w:marLeft w:val="150"/>
              <w:marRight w:val="150"/>
              <w:marTop w:val="5"/>
              <w:marBottom w:val="150"/>
              <w:divBdr>
                <w:top w:val="none" w:sz="0" w:space="0" w:color="auto"/>
                <w:left w:val="none" w:sz="0" w:space="0" w:color="auto"/>
                <w:bottom w:val="none" w:sz="0" w:space="0" w:color="auto"/>
                <w:right w:val="none" w:sz="0" w:space="0" w:color="auto"/>
              </w:divBdr>
              <w:divsChild>
                <w:div w:id="1120105844">
                  <w:marLeft w:val="0"/>
                  <w:marRight w:val="0"/>
                  <w:marTop w:val="0"/>
                  <w:marBottom w:val="0"/>
                  <w:divBdr>
                    <w:top w:val="single" w:sz="6" w:space="0" w:color="999999"/>
                    <w:left w:val="single" w:sz="6" w:space="0" w:color="999999"/>
                    <w:bottom w:val="single" w:sz="6" w:space="0" w:color="999999"/>
                    <w:right w:val="single" w:sz="6" w:space="0" w:color="999999"/>
                  </w:divBdr>
                  <w:divsChild>
                    <w:div w:id="97891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5121">
          <w:marLeft w:val="0"/>
          <w:marRight w:val="0"/>
          <w:marTop w:val="0"/>
          <w:marBottom w:val="0"/>
          <w:divBdr>
            <w:top w:val="none" w:sz="0" w:space="0" w:color="auto"/>
            <w:left w:val="none" w:sz="0" w:space="0" w:color="auto"/>
            <w:bottom w:val="none" w:sz="0" w:space="0" w:color="auto"/>
            <w:right w:val="none" w:sz="0" w:space="0" w:color="auto"/>
          </w:divBdr>
          <w:divsChild>
            <w:div w:id="531575889">
              <w:marLeft w:val="150"/>
              <w:marRight w:val="150"/>
              <w:marTop w:val="5"/>
              <w:marBottom w:val="150"/>
              <w:divBdr>
                <w:top w:val="none" w:sz="0" w:space="0" w:color="auto"/>
                <w:left w:val="none" w:sz="0" w:space="0" w:color="auto"/>
                <w:bottom w:val="none" w:sz="0" w:space="0" w:color="auto"/>
                <w:right w:val="none" w:sz="0" w:space="0" w:color="auto"/>
              </w:divBdr>
              <w:divsChild>
                <w:div w:id="1171871717">
                  <w:marLeft w:val="0"/>
                  <w:marRight w:val="0"/>
                  <w:marTop w:val="0"/>
                  <w:marBottom w:val="0"/>
                  <w:divBdr>
                    <w:top w:val="single" w:sz="6" w:space="0" w:color="999999"/>
                    <w:left w:val="single" w:sz="6" w:space="0" w:color="999999"/>
                    <w:bottom w:val="single" w:sz="6" w:space="0" w:color="999999"/>
                    <w:right w:val="single" w:sz="6" w:space="0" w:color="999999"/>
                  </w:divBdr>
                  <w:divsChild>
                    <w:div w:id="48386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162755">
          <w:marLeft w:val="0"/>
          <w:marRight w:val="0"/>
          <w:marTop w:val="0"/>
          <w:marBottom w:val="0"/>
          <w:divBdr>
            <w:top w:val="none" w:sz="0" w:space="0" w:color="auto"/>
            <w:left w:val="none" w:sz="0" w:space="0" w:color="auto"/>
            <w:bottom w:val="none" w:sz="0" w:space="0" w:color="auto"/>
            <w:right w:val="none" w:sz="0" w:space="0" w:color="auto"/>
          </w:divBdr>
          <w:divsChild>
            <w:div w:id="1238369898">
              <w:marLeft w:val="0"/>
              <w:marRight w:val="0"/>
              <w:marTop w:val="0"/>
              <w:marBottom w:val="0"/>
              <w:divBdr>
                <w:top w:val="none" w:sz="0" w:space="0" w:color="auto"/>
                <w:left w:val="none" w:sz="0" w:space="0" w:color="auto"/>
                <w:bottom w:val="none" w:sz="0" w:space="0" w:color="auto"/>
                <w:right w:val="none" w:sz="0" w:space="0" w:color="auto"/>
              </w:divBdr>
              <w:divsChild>
                <w:div w:id="878585714">
                  <w:marLeft w:val="0"/>
                  <w:marRight w:val="0"/>
                  <w:marTop w:val="0"/>
                  <w:marBottom w:val="0"/>
                  <w:divBdr>
                    <w:top w:val="none" w:sz="0" w:space="0" w:color="auto"/>
                    <w:left w:val="none" w:sz="0" w:space="0" w:color="auto"/>
                    <w:bottom w:val="none" w:sz="0" w:space="0" w:color="auto"/>
                    <w:right w:val="none" w:sz="0" w:space="0" w:color="auto"/>
                  </w:divBdr>
                  <w:divsChild>
                    <w:div w:id="585846067">
                      <w:marLeft w:val="0"/>
                      <w:marRight w:val="0"/>
                      <w:marTop w:val="0"/>
                      <w:marBottom w:val="0"/>
                      <w:divBdr>
                        <w:top w:val="none" w:sz="0" w:space="0" w:color="auto"/>
                        <w:left w:val="none" w:sz="0" w:space="0" w:color="auto"/>
                        <w:bottom w:val="none" w:sz="0" w:space="0" w:color="auto"/>
                        <w:right w:val="none" w:sz="0" w:space="0" w:color="auto"/>
                      </w:divBdr>
                      <w:divsChild>
                        <w:div w:id="122693932">
                          <w:marLeft w:val="0"/>
                          <w:marRight w:val="0"/>
                          <w:marTop w:val="750"/>
                          <w:marBottom w:val="750"/>
                          <w:divBdr>
                            <w:top w:val="single" w:sz="2" w:space="0" w:color="FFFFFF"/>
                            <w:left w:val="single" w:sz="2" w:space="0" w:color="FFFFFF"/>
                            <w:bottom w:val="single" w:sz="2" w:space="0" w:color="FFFFFF"/>
                            <w:right w:val="single" w:sz="2" w:space="0" w:color="FFFFFF"/>
                          </w:divBdr>
                          <w:divsChild>
                            <w:div w:id="1800297859">
                              <w:marLeft w:val="0"/>
                              <w:marRight w:val="0"/>
                              <w:marTop w:val="0"/>
                              <w:marBottom w:val="0"/>
                              <w:divBdr>
                                <w:top w:val="none" w:sz="0" w:space="0" w:color="auto"/>
                                <w:left w:val="none" w:sz="0" w:space="0" w:color="auto"/>
                                <w:bottom w:val="none" w:sz="0" w:space="0" w:color="auto"/>
                                <w:right w:val="none" w:sz="0" w:space="0" w:color="auto"/>
                              </w:divBdr>
                              <w:divsChild>
                                <w:div w:id="176845809">
                                  <w:marLeft w:val="0"/>
                                  <w:marRight w:val="0"/>
                                  <w:marTop w:val="0"/>
                                  <w:marBottom w:val="0"/>
                                  <w:divBdr>
                                    <w:top w:val="none" w:sz="0" w:space="0" w:color="auto"/>
                                    <w:left w:val="none" w:sz="0" w:space="0" w:color="auto"/>
                                    <w:bottom w:val="none" w:sz="0" w:space="0" w:color="auto"/>
                                    <w:right w:val="none" w:sz="0" w:space="0" w:color="auto"/>
                                  </w:divBdr>
                                  <w:divsChild>
                                    <w:div w:id="171145118">
                                      <w:marLeft w:val="0"/>
                                      <w:marRight w:val="0"/>
                                      <w:marTop w:val="0"/>
                                      <w:marBottom w:val="0"/>
                                      <w:divBdr>
                                        <w:top w:val="none" w:sz="0" w:space="0" w:color="auto"/>
                                        <w:left w:val="none" w:sz="0" w:space="0" w:color="auto"/>
                                        <w:bottom w:val="none" w:sz="0" w:space="0" w:color="auto"/>
                                        <w:right w:val="none" w:sz="0" w:space="0" w:color="auto"/>
                                      </w:divBdr>
                                    </w:div>
                                  </w:divsChild>
                                </w:div>
                                <w:div w:id="431901685">
                                  <w:marLeft w:val="0"/>
                                  <w:marRight w:val="0"/>
                                  <w:marTop w:val="0"/>
                                  <w:marBottom w:val="0"/>
                                  <w:divBdr>
                                    <w:top w:val="none" w:sz="0" w:space="0" w:color="auto"/>
                                    <w:left w:val="none" w:sz="0" w:space="0" w:color="auto"/>
                                    <w:bottom w:val="none" w:sz="0" w:space="0" w:color="auto"/>
                                    <w:right w:val="none" w:sz="0" w:space="0" w:color="auto"/>
                                  </w:divBdr>
                                  <w:divsChild>
                                    <w:div w:id="1239510831">
                                      <w:marLeft w:val="0"/>
                                      <w:marRight w:val="0"/>
                                      <w:marTop w:val="0"/>
                                      <w:marBottom w:val="0"/>
                                      <w:divBdr>
                                        <w:top w:val="none" w:sz="0" w:space="0" w:color="auto"/>
                                        <w:left w:val="none" w:sz="0" w:space="0" w:color="auto"/>
                                        <w:bottom w:val="none" w:sz="0" w:space="0" w:color="auto"/>
                                        <w:right w:val="none" w:sz="0" w:space="0" w:color="auto"/>
                                      </w:divBdr>
                                    </w:div>
                                  </w:divsChild>
                                </w:div>
                                <w:div w:id="432283168">
                                  <w:marLeft w:val="0"/>
                                  <w:marRight w:val="0"/>
                                  <w:marTop w:val="0"/>
                                  <w:marBottom w:val="0"/>
                                  <w:divBdr>
                                    <w:top w:val="none" w:sz="0" w:space="0" w:color="auto"/>
                                    <w:left w:val="none" w:sz="0" w:space="0" w:color="auto"/>
                                    <w:bottom w:val="none" w:sz="0" w:space="0" w:color="auto"/>
                                    <w:right w:val="none" w:sz="0" w:space="0" w:color="auto"/>
                                  </w:divBdr>
                                  <w:divsChild>
                                    <w:div w:id="1339962289">
                                      <w:marLeft w:val="0"/>
                                      <w:marRight w:val="0"/>
                                      <w:marTop w:val="0"/>
                                      <w:marBottom w:val="0"/>
                                      <w:divBdr>
                                        <w:top w:val="none" w:sz="0" w:space="0" w:color="auto"/>
                                        <w:left w:val="none" w:sz="0" w:space="0" w:color="auto"/>
                                        <w:bottom w:val="none" w:sz="0" w:space="0" w:color="auto"/>
                                        <w:right w:val="none" w:sz="0" w:space="0" w:color="auto"/>
                                      </w:divBdr>
                                      <w:divsChild>
                                        <w:div w:id="1791362721">
                                          <w:marLeft w:val="0"/>
                                          <w:marRight w:val="0"/>
                                          <w:marTop w:val="0"/>
                                          <w:marBottom w:val="0"/>
                                          <w:divBdr>
                                            <w:top w:val="none" w:sz="0" w:space="0" w:color="auto"/>
                                            <w:left w:val="none" w:sz="0" w:space="0" w:color="auto"/>
                                            <w:bottom w:val="none" w:sz="0" w:space="0" w:color="auto"/>
                                            <w:right w:val="none" w:sz="0" w:space="0" w:color="auto"/>
                                          </w:divBdr>
                                          <w:divsChild>
                                            <w:div w:id="516232278">
                                              <w:marLeft w:val="0"/>
                                              <w:marRight w:val="0"/>
                                              <w:marTop w:val="0"/>
                                              <w:marBottom w:val="0"/>
                                              <w:divBdr>
                                                <w:top w:val="none" w:sz="0" w:space="0" w:color="auto"/>
                                                <w:left w:val="none" w:sz="0" w:space="0" w:color="auto"/>
                                                <w:bottom w:val="none" w:sz="0" w:space="0" w:color="auto"/>
                                                <w:right w:val="none" w:sz="0" w:space="0" w:color="auto"/>
                                              </w:divBdr>
                                            </w:div>
                                            <w:div w:id="120941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425849">
                                  <w:marLeft w:val="0"/>
                                  <w:marRight w:val="0"/>
                                  <w:marTop w:val="0"/>
                                  <w:marBottom w:val="0"/>
                                  <w:divBdr>
                                    <w:top w:val="none" w:sz="0" w:space="0" w:color="auto"/>
                                    <w:left w:val="none" w:sz="0" w:space="0" w:color="auto"/>
                                    <w:bottom w:val="none" w:sz="0" w:space="0" w:color="auto"/>
                                    <w:right w:val="none" w:sz="0" w:space="0" w:color="auto"/>
                                  </w:divBdr>
                                  <w:divsChild>
                                    <w:div w:id="1164316672">
                                      <w:marLeft w:val="0"/>
                                      <w:marRight w:val="0"/>
                                      <w:marTop w:val="0"/>
                                      <w:marBottom w:val="0"/>
                                      <w:divBdr>
                                        <w:top w:val="none" w:sz="0" w:space="0" w:color="auto"/>
                                        <w:left w:val="none" w:sz="0" w:space="0" w:color="auto"/>
                                        <w:bottom w:val="none" w:sz="0" w:space="0" w:color="auto"/>
                                        <w:right w:val="none" w:sz="0" w:space="0" w:color="auto"/>
                                      </w:divBdr>
                                    </w:div>
                                  </w:divsChild>
                                </w:div>
                                <w:div w:id="1232885262">
                                  <w:marLeft w:val="0"/>
                                  <w:marRight w:val="0"/>
                                  <w:marTop w:val="0"/>
                                  <w:marBottom w:val="0"/>
                                  <w:divBdr>
                                    <w:top w:val="none" w:sz="0" w:space="0" w:color="auto"/>
                                    <w:left w:val="none" w:sz="0" w:space="0" w:color="auto"/>
                                    <w:bottom w:val="none" w:sz="0" w:space="0" w:color="auto"/>
                                    <w:right w:val="none" w:sz="0" w:space="0" w:color="auto"/>
                                  </w:divBdr>
                                  <w:divsChild>
                                    <w:div w:id="247233893">
                                      <w:marLeft w:val="0"/>
                                      <w:marRight w:val="0"/>
                                      <w:marTop w:val="0"/>
                                      <w:marBottom w:val="0"/>
                                      <w:divBdr>
                                        <w:top w:val="none" w:sz="0" w:space="0" w:color="auto"/>
                                        <w:left w:val="none" w:sz="0" w:space="0" w:color="auto"/>
                                        <w:bottom w:val="none" w:sz="0" w:space="0" w:color="auto"/>
                                        <w:right w:val="none" w:sz="0" w:space="0" w:color="auto"/>
                                      </w:divBdr>
                                    </w:div>
                                  </w:divsChild>
                                </w:div>
                                <w:div w:id="913589195">
                                  <w:marLeft w:val="0"/>
                                  <w:marRight w:val="0"/>
                                  <w:marTop w:val="0"/>
                                  <w:marBottom w:val="0"/>
                                  <w:divBdr>
                                    <w:top w:val="none" w:sz="0" w:space="0" w:color="auto"/>
                                    <w:left w:val="none" w:sz="0" w:space="0" w:color="auto"/>
                                    <w:bottom w:val="none" w:sz="0" w:space="0" w:color="auto"/>
                                    <w:right w:val="none" w:sz="0" w:space="0" w:color="auto"/>
                                  </w:divBdr>
                                  <w:divsChild>
                                    <w:div w:id="171265521">
                                      <w:marLeft w:val="0"/>
                                      <w:marRight w:val="0"/>
                                      <w:marTop w:val="0"/>
                                      <w:marBottom w:val="0"/>
                                      <w:divBdr>
                                        <w:top w:val="none" w:sz="0" w:space="0" w:color="auto"/>
                                        <w:left w:val="none" w:sz="0" w:space="0" w:color="auto"/>
                                        <w:bottom w:val="none" w:sz="0" w:space="0" w:color="auto"/>
                                        <w:right w:val="none" w:sz="0" w:space="0" w:color="auto"/>
                                      </w:divBdr>
                                      <w:divsChild>
                                        <w:div w:id="1611887557">
                                          <w:marLeft w:val="0"/>
                                          <w:marRight w:val="0"/>
                                          <w:marTop w:val="0"/>
                                          <w:marBottom w:val="0"/>
                                          <w:divBdr>
                                            <w:top w:val="none" w:sz="0" w:space="0" w:color="auto"/>
                                            <w:left w:val="none" w:sz="0" w:space="0" w:color="auto"/>
                                            <w:bottom w:val="none" w:sz="0" w:space="0" w:color="auto"/>
                                            <w:right w:val="none" w:sz="0" w:space="0" w:color="auto"/>
                                          </w:divBdr>
                                          <w:divsChild>
                                            <w:div w:id="1504083152">
                                              <w:marLeft w:val="0"/>
                                              <w:marRight w:val="0"/>
                                              <w:marTop w:val="0"/>
                                              <w:marBottom w:val="0"/>
                                              <w:divBdr>
                                                <w:top w:val="none" w:sz="0" w:space="0" w:color="auto"/>
                                                <w:left w:val="none" w:sz="0" w:space="0" w:color="auto"/>
                                                <w:bottom w:val="none" w:sz="0" w:space="0" w:color="auto"/>
                                                <w:right w:val="none" w:sz="0" w:space="0" w:color="auto"/>
                                              </w:divBdr>
                                              <w:divsChild>
                                                <w:div w:id="199722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093081">
                                  <w:marLeft w:val="0"/>
                                  <w:marRight w:val="0"/>
                                  <w:marTop w:val="0"/>
                                  <w:marBottom w:val="0"/>
                                  <w:divBdr>
                                    <w:top w:val="none" w:sz="0" w:space="0" w:color="auto"/>
                                    <w:left w:val="none" w:sz="0" w:space="0" w:color="auto"/>
                                    <w:bottom w:val="none" w:sz="0" w:space="0" w:color="auto"/>
                                    <w:right w:val="none" w:sz="0" w:space="0" w:color="auto"/>
                                  </w:divBdr>
                                  <w:divsChild>
                                    <w:div w:id="1188711912">
                                      <w:marLeft w:val="0"/>
                                      <w:marRight w:val="0"/>
                                      <w:marTop w:val="0"/>
                                      <w:marBottom w:val="0"/>
                                      <w:divBdr>
                                        <w:top w:val="none" w:sz="0" w:space="0" w:color="auto"/>
                                        <w:left w:val="none" w:sz="0" w:space="0" w:color="auto"/>
                                        <w:bottom w:val="none" w:sz="0" w:space="0" w:color="auto"/>
                                        <w:right w:val="none" w:sz="0" w:space="0" w:color="auto"/>
                                      </w:divBdr>
                                      <w:divsChild>
                                        <w:div w:id="399643728">
                                          <w:marLeft w:val="0"/>
                                          <w:marRight w:val="0"/>
                                          <w:marTop w:val="0"/>
                                          <w:marBottom w:val="0"/>
                                          <w:divBdr>
                                            <w:top w:val="none" w:sz="0" w:space="0" w:color="auto"/>
                                            <w:left w:val="none" w:sz="0" w:space="0" w:color="auto"/>
                                            <w:bottom w:val="none" w:sz="0" w:space="0" w:color="auto"/>
                                            <w:right w:val="none" w:sz="0" w:space="0" w:color="auto"/>
                                          </w:divBdr>
                                          <w:divsChild>
                                            <w:div w:id="518467758">
                                              <w:marLeft w:val="0"/>
                                              <w:marRight w:val="0"/>
                                              <w:marTop w:val="0"/>
                                              <w:marBottom w:val="0"/>
                                              <w:divBdr>
                                                <w:top w:val="none" w:sz="0" w:space="0" w:color="auto"/>
                                                <w:left w:val="none" w:sz="0" w:space="0" w:color="auto"/>
                                                <w:bottom w:val="none" w:sz="0" w:space="0" w:color="auto"/>
                                                <w:right w:val="none" w:sz="0" w:space="0" w:color="auto"/>
                                              </w:divBdr>
                                              <w:divsChild>
                                                <w:div w:id="17183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332122">
                                  <w:marLeft w:val="0"/>
                                  <w:marRight w:val="0"/>
                                  <w:marTop w:val="0"/>
                                  <w:marBottom w:val="0"/>
                                  <w:divBdr>
                                    <w:top w:val="none" w:sz="0" w:space="0" w:color="auto"/>
                                    <w:left w:val="none" w:sz="0" w:space="0" w:color="auto"/>
                                    <w:bottom w:val="none" w:sz="0" w:space="0" w:color="auto"/>
                                    <w:right w:val="none" w:sz="0" w:space="0" w:color="auto"/>
                                  </w:divBdr>
                                  <w:divsChild>
                                    <w:div w:id="40444235">
                                      <w:marLeft w:val="0"/>
                                      <w:marRight w:val="0"/>
                                      <w:marTop w:val="0"/>
                                      <w:marBottom w:val="0"/>
                                      <w:divBdr>
                                        <w:top w:val="none" w:sz="0" w:space="0" w:color="auto"/>
                                        <w:left w:val="none" w:sz="0" w:space="0" w:color="auto"/>
                                        <w:bottom w:val="none" w:sz="0" w:space="0" w:color="auto"/>
                                        <w:right w:val="none" w:sz="0" w:space="0" w:color="auto"/>
                                      </w:divBdr>
                                      <w:divsChild>
                                        <w:div w:id="503789605">
                                          <w:marLeft w:val="0"/>
                                          <w:marRight w:val="0"/>
                                          <w:marTop w:val="0"/>
                                          <w:marBottom w:val="0"/>
                                          <w:divBdr>
                                            <w:top w:val="none" w:sz="0" w:space="0" w:color="auto"/>
                                            <w:left w:val="none" w:sz="0" w:space="0" w:color="auto"/>
                                            <w:bottom w:val="none" w:sz="0" w:space="0" w:color="auto"/>
                                            <w:right w:val="none" w:sz="0" w:space="0" w:color="auto"/>
                                          </w:divBdr>
                                          <w:divsChild>
                                            <w:div w:id="772166502">
                                              <w:marLeft w:val="0"/>
                                              <w:marRight w:val="0"/>
                                              <w:marTop w:val="0"/>
                                              <w:marBottom w:val="0"/>
                                              <w:divBdr>
                                                <w:top w:val="none" w:sz="0" w:space="0" w:color="auto"/>
                                                <w:left w:val="none" w:sz="0" w:space="0" w:color="auto"/>
                                                <w:bottom w:val="none" w:sz="0" w:space="0" w:color="auto"/>
                                                <w:right w:val="none" w:sz="0" w:space="0" w:color="auto"/>
                                              </w:divBdr>
                                              <w:divsChild>
                                                <w:div w:id="152936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685482">
                                  <w:marLeft w:val="0"/>
                                  <w:marRight w:val="0"/>
                                  <w:marTop w:val="0"/>
                                  <w:marBottom w:val="0"/>
                                  <w:divBdr>
                                    <w:top w:val="none" w:sz="0" w:space="0" w:color="auto"/>
                                    <w:left w:val="none" w:sz="0" w:space="0" w:color="auto"/>
                                    <w:bottom w:val="none" w:sz="0" w:space="0" w:color="auto"/>
                                    <w:right w:val="none" w:sz="0" w:space="0" w:color="auto"/>
                                  </w:divBdr>
                                  <w:divsChild>
                                    <w:div w:id="1192955296">
                                      <w:marLeft w:val="0"/>
                                      <w:marRight w:val="0"/>
                                      <w:marTop w:val="0"/>
                                      <w:marBottom w:val="0"/>
                                      <w:divBdr>
                                        <w:top w:val="none" w:sz="0" w:space="0" w:color="auto"/>
                                        <w:left w:val="none" w:sz="0" w:space="0" w:color="auto"/>
                                        <w:bottom w:val="none" w:sz="0" w:space="0" w:color="auto"/>
                                        <w:right w:val="none" w:sz="0" w:space="0" w:color="auto"/>
                                      </w:divBdr>
                                    </w:div>
                                  </w:divsChild>
                                </w:div>
                                <w:div w:id="1873960842">
                                  <w:marLeft w:val="0"/>
                                  <w:marRight w:val="0"/>
                                  <w:marTop w:val="0"/>
                                  <w:marBottom w:val="0"/>
                                  <w:divBdr>
                                    <w:top w:val="none" w:sz="0" w:space="0" w:color="auto"/>
                                    <w:left w:val="none" w:sz="0" w:space="0" w:color="auto"/>
                                    <w:bottom w:val="none" w:sz="0" w:space="0" w:color="auto"/>
                                    <w:right w:val="none" w:sz="0" w:space="0" w:color="auto"/>
                                  </w:divBdr>
                                </w:div>
                                <w:div w:id="899823823">
                                  <w:marLeft w:val="0"/>
                                  <w:marRight w:val="0"/>
                                  <w:marTop w:val="0"/>
                                  <w:marBottom w:val="0"/>
                                  <w:divBdr>
                                    <w:top w:val="none" w:sz="0" w:space="0" w:color="auto"/>
                                    <w:left w:val="none" w:sz="0" w:space="0" w:color="auto"/>
                                    <w:bottom w:val="none" w:sz="0" w:space="0" w:color="auto"/>
                                    <w:right w:val="none" w:sz="0" w:space="0" w:color="auto"/>
                                  </w:divBdr>
                                  <w:divsChild>
                                    <w:div w:id="1746032060">
                                      <w:marLeft w:val="0"/>
                                      <w:marRight w:val="0"/>
                                      <w:marTop w:val="0"/>
                                      <w:marBottom w:val="0"/>
                                      <w:divBdr>
                                        <w:top w:val="none" w:sz="0" w:space="0" w:color="auto"/>
                                        <w:left w:val="none" w:sz="0" w:space="0" w:color="auto"/>
                                        <w:bottom w:val="none" w:sz="0" w:space="0" w:color="auto"/>
                                        <w:right w:val="none" w:sz="0" w:space="0" w:color="auto"/>
                                      </w:divBdr>
                                    </w:div>
                                  </w:divsChild>
                                </w:div>
                                <w:div w:id="998071643">
                                  <w:marLeft w:val="0"/>
                                  <w:marRight w:val="0"/>
                                  <w:marTop w:val="0"/>
                                  <w:marBottom w:val="0"/>
                                  <w:divBdr>
                                    <w:top w:val="none" w:sz="0" w:space="0" w:color="auto"/>
                                    <w:left w:val="none" w:sz="0" w:space="0" w:color="auto"/>
                                    <w:bottom w:val="none" w:sz="0" w:space="0" w:color="auto"/>
                                    <w:right w:val="none" w:sz="0" w:space="0" w:color="auto"/>
                                  </w:divBdr>
                                  <w:divsChild>
                                    <w:div w:id="834033518">
                                      <w:marLeft w:val="0"/>
                                      <w:marRight w:val="0"/>
                                      <w:marTop w:val="0"/>
                                      <w:marBottom w:val="0"/>
                                      <w:divBdr>
                                        <w:top w:val="none" w:sz="0" w:space="0" w:color="auto"/>
                                        <w:left w:val="none" w:sz="0" w:space="0" w:color="auto"/>
                                        <w:bottom w:val="none" w:sz="0" w:space="0" w:color="auto"/>
                                        <w:right w:val="none" w:sz="0" w:space="0" w:color="auto"/>
                                      </w:divBdr>
                                      <w:divsChild>
                                        <w:div w:id="186759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16005">
                                  <w:marLeft w:val="0"/>
                                  <w:marRight w:val="0"/>
                                  <w:marTop w:val="0"/>
                                  <w:marBottom w:val="0"/>
                                  <w:divBdr>
                                    <w:top w:val="none" w:sz="0" w:space="0" w:color="auto"/>
                                    <w:left w:val="none" w:sz="0" w:space="0" w:color="auto"/>
                                    <w:bottom w:val="none" w:sz="0" w:space="0" w:color="auto"/>
                                    <w:right w:val="none" w:sz="0" w:space="0" w:color="auto"/>
                                  </w:divBdr>
                                  <w:divsChild>
                                    <w:div w:id="1625848480">
                                      <w:marLeft w:val="0"/>
                                      <w:marRight w:val="0"/>
                                      <w:marTop w:val="0"/>
                                      <w:marBottom w:val="0"/>
                                      <w:divBdr>
                                        <w:top w:val="none" w:sz="0" w:space="0" w:color="auto"/>
                                        <w:left w:val="none" w:sz="0" w:space="0" w:color="auto"/>
                                        <w:bottom w:val="none" w:sz="0" w:space="0" w:color="auto"/>
                                        <w:right w:val="none" w:sz="0" w:space="0" w:color="auto"/>
                                      </w:divBdr>
                                      <w:divsChild>
                                        <w:div w:id="45595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03550">
                                  <w:marLeft w:val="0"/>
                                  <w:marRight w:val="0"/>
                                  <w:marTop w:val="0"/>
                                  <w:marBottom w:val="0"/>
                                  <w:divBdr>
                                    <w:top w:val="none" w:sz="0" w:space="0" w:color="auto"/>
                                    <w:left w:val="none" w:sz="0" w:space="0" w:color="auto"/>
                                    <w:bottom w:val="none" w:sz="0" w:space="0" w:color="auto"/>
                                    <w:right w:val="none" w:sz="0" w:space="0" w:color="auto"/>
                                  </w:divBdr>
                                  <w:divsChild>
                                    <w:div w:id="366881585">
                                      <w:marLeft w:val="0"/>
                                      <w:marRight w:val="0"/>
                                      <w:marTop w:val="0"/>
                                      <w:marBottom w:val="0"/>
                                      <w:divBdr>
                                        <w:top w:val="none" w:sz="0" w:space="0" w:color="auto"/>
                                        <w:left w:val="none" w:sz="0" w:space="0" w:color="auto"/>
                                        <w:bottom w:val="none" w:sz="0" w:space="0" w:color="auto"/>
                                        <w:right w:val="none" w:sz="0" w:space="0" w:color="auto"/>
                                      </w:divBdr>
                                      <w:divsChild>
                                        <w:div w:id="149109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5311">
                                  <w:marLeft w:val="0"/>
                                  <w:marRight w:val="0"/>
                                  <w:marTop w:val="0"/>
                                  <w:marBottom w:val="0"/>
                                  <w:divBdr>
                                    <w:top w:val="none" w:sz="0" w:space="0" w:color="auto"/>
                                    <w:left w:val="none" w:sz="0" w:space="0" w:color="auto"/>
                                    <w:bottom w:val="none" w:sz="0" w:space="0" w:color="auto"/>
                                    <w:right w:val="none" w:sz="0" w:space="0" w:color="auto"/>
                                  </w:divBdr>
                                  <w:divsChild>
                                    <w:div w:id="818228557">
                                      <w:marLeft w:val="0"/>
                                      <w:marRight w:val="0"/>
                                      <w:marTop w:val="0"/>
                                      <w:marBottom w:val="0"/>
                                      <w:divBdr>
                                        <w:top w:val="none" w:sz="0" w:space="0" w:color="auto"/>
                                        <w:left w:val="none" w:sz="0" w:space="0" w:color="auto"/>
                                        <w:bottom w:val="none" w:sz="0" w:space="0" w:color="auto"/>
                                        <w:right w:val="none" w:sz="0" w:space="0" w:color="auto"/>
                                      </w:divBdr>
                                      <w:divsChild>
                                        <w:div w:id="156776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39225">
                                  <w:marLeft w:val="0"/>
                                  <w:marRight w:val="0"/>
                                  <w:marTop w:val="0"/>
                                  <w:marBottom w:val="0"/>
                                  <w:divBdr>
                                    <w:top w:val="none" w:sz="0" w:space="0" w:color="auto"/>
                                    <w:left w:val="none" w:sz="0" w:space="0" w:color="auto"/>
                                    <w:bottom w:val="none" w:sz="0" w:space="0" w:color="auto"/>
                                    <w:right w:val="none" w:sz="0" w:space="0" w:color="auto"/>
                                  </w:divBdr>
                                  <w:divsChild>
                                    <w:div w:id="2010208561">
                                      <w:marLeft w:val="0"/>
                                      <w:marRight w:val="0"/>
                                      <w:marTop w:val="0"/>
                                      <w:marBottom w:val="0"/>
                                      <w:divBdr>
                                        <w:top w:val="none" w:sz="0" w:space="0" w:color="auto"/>
                                        <w:left w:val="none" w:sz="0" w:space="0" w:color="auto"/>
                                        <w:bottom w:val="none" w:sz="0" w:space="0" w:color="auto"/>
                                        <w:right w:val="none" w:sz="0" w:space="0" w:color="auto"/>
                                      </w:divBdr>
                                      <w:divsChild>
                                        <w:div w:id="7347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25825">
                                  <w:marLeft w:val="0"/>
                                  <w:marRight w:val="0"/>
                                  <w:marTop w:val="0"/>
                                  <w:marBottom w:val="0"/>
                                  <w:divBdr>
                                    <w:top w:val="none" w:sz="0" w:space="0" w:color="auto"/>
                                    <w:left w:val="none" w:sz="0" w:space="0" w:color="auto"/>
                                    <w:bottom w:val="none" w:sz="0" w:space="0" w:color="auto"/>
                                    <w:right w:val="none" w:sz="0" w:space="0" w:color="auto"/>
                                  </w:divBdr>
                                  <w:divsChild>
                                    <w:div w:id="1297370432">
                                      <w:marLeft w:val="0"/>
                                      <w:marRight w:val="0"/>
                                      <w:marTop w:val="0"/>
                                      <w:marBottom w:val="0"/>
                                      <w:divBdr>
                                        <w:top w:val="none" w:sz="0" w:space="0" w:color="auto"/>
                                        <w:left w:val="none" w:sz="0" w:space="0" w:color="auto"/>
                                        <w:bottom w:val="none" w:sz="0" w:space="0" w:color="auto"/>
                                        <w:right w:val="none" w:sz="0" w:space="0" w:color="auto"/>
                                      </w:divBdr>
                                      <w:divsChild>
                                        <w:div w:id="1127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748065">
                                  <w:marLeft w:val="0"/>
                                  <w:marRight w:val="0"/>
                                  <w:marTop w:val="0"/>
                                  <w:marBottom w:val="0"/>
                                  <w:divBdr>
                                    <w:top w:val="none" w:sz="0" w:space="0" w:color="auto"/>
                                    <w:left w:val="none" w:sz="0" w:space="0" w:color="auto"/>
                                    <w:bottom w:val="none" w:sz="0" w:space="0" w:color="auto"/>
                                    <w:right w:val="none" w:sz="0" w:space="0" w:color="auto"/>
                                  </w:divBdr>
                                  <w:divsChild>
                                    <w:div w:id="882250914">
                                      <w:marLeft w:val="0"/>
                                      <w:marRight w:val="0"/>
                                      <w:marTop w:val="0"/>
                                      <w:marBottom w:val="0"/>
                                      <w:divBdr>
                                        <w:top w:val="none" w:sz="0" w:space="0" w:color="auto"/>
                                        <w:left w:val="none" w:sz="0" w:space="0" w:color="auto"/>
                                        <w:bottom w:val="none" w:sz="0" w:space="0" w:color="auto"/>
                                        <w:right w:val="none" w:sz="0" w:space="0" w:color="auto"/>
                                      </w:divBdr>
                                      <w:divsChild>
                                        <w:div w:id="148978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746632">
                                  <w:marLeft w:val="0"/>
                                  <w:marRight w:val="0"/>
                                  <w:marTop w:val="0"/>
                                  <w:marBottom w:val="0"/>
                                  <w:divBdr>
                                    <w:top w:val="none" w:sz="0" w:space="0" w:color="auto"/>
                                    <w:left w:val="none" w:sz="0" w:space="0" w:color="auto"/>
                                    <w:bottom w:val="none" w:sz="0" w:space="0" w:color="auto"/>
                                    <w:right w:val="none" w:sz="0" w:space="0" w:color="auto"/>
                                  </w:divBdr>
                                  <w:divsChild>
                                    <w:div w:id="1779181129">
                                      <w:marLeft w:val="0"/>
                                      <w:marRight w:val="0"/>
                                      <w:marTop w:val="0"/>
                                      <w:marBottom w:val="0"/>
                                      <w:divBdr>
                                        <w:top w:val="none" w:sz="0" w:space="0" w:color="auto"/>
                                        <w:left w:val="none" w:sz="0" w:space="0" w:color="auto"/>
                                        <w:bottom w:val="none" w:sz="0" w:space="0" w:color="auto"/>
                                        <w:right w:val="none" w:sz="0" w:space="0" w:color="auto"/>
                                      </w:divBdr>
                                      <w:divsChild>
                                        <w:div w:id="12856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95069">
                                  <w:marLeft w:val="0"/>
                                  <w:marRight w:val="0"/>
                                  <w:marTop w:val="0"/>
                                  <w:marBottom w:val="0"/>
                                  <w:divBdr>
                                    <w:top w:val="none" w:sz="0" w:space="0" w:color="auto"/>
                                    <w:left w:val="none" w:sz="0" w:space="0" w:color="auto"/>
                                    <w:bottom w:val="none" w:sz="0" w:space="0" w:color="auto"/>
                                    <w:right w:val="none" w:sz="0" w:space="0" w:color="auto"/>
                                  </w:divBdr>
                                  <w:divsChild>
                                    <w:div w:id="651176960">
                                      <w:marLeft w:val="0"/>
                                      <w:marRight w:val="0"/>
                                      <w:marTop w:val="0"/>
                                      <w:marBottom w:val="0"/>
                                      <w:divBdr>
                                        <w:top w:val="none" w:sz="0" w:space="0" w:color="auto"/>
                                        <w:left w:val="none" w:sz="0" w:space="0" w:color="auto"/>
                                        <w:bottom w:val="none" w:sz="0" w:space="0" w:color="auto"/>
                                        <w:right w:val="none" w:sz="0" w:space="0" w:color="auto"/>
                                      </w:divBdr>
                                      <w:divsChild>
                                        <w:div w:id="365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5372">
                                  <w:marLeft w:val="0"/>
                                  <w:marRight w:val="0"/>
                                  <w:marTop w:val="0"/>
                                  <w:marBottom w:val="0"/>
                                  <w:divBdr>
                                    <w:top w:val="none" w:sz="0" w:space="0" w:color="auto"/>
                                    <w:left w:val="none" w:sz="0" w:space="0" w:color="auto"/>
                                    <w:bottom w:val="none" w:sz="0" w:space="0" w:color="auto"/>
                                    <w:right w:val="none" w:sz="0" w:space="0" w:color="auto"/>
                                  </w:divBdr>
                                  <w:divsChild>
                                    <w:div w:id="1319185605">
                                      <w:marLeft w:val="0"/>
                                      <w:marRight w:val="0"/>
                                      <w:marTop w:val="0"/>
                                      <w:marBottom w:val="0"/>
                                      <w:divBdr>
                                        <w:top w:val="none" w:sz="0" w:space="0" w:color="auto"/>
                                        <w:left w:val="none" w:sz="0" w:space="0" w:color="auto"/>
                                        <w:bottom w:val="none" w:sz="0" w:space="0" w:color="auto"/>
                                        <w:right w:val="none" w:sz="0" w:space="0" w:color="auto"/>
                                      </w:divBdr>
                                      <w:divsChild>
                                        <w:div w:id="71496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030733">
                                  <w:marLeft w:val="0"/>
                                  <w:marRight w:val="0"/>
                                  <w:marTop w:val="0"/>
                                  <w:marBottom w:val="0"/>
                                  <w:divBdr>
                                    <w:top w:val="none" w:sz="0" w:space="0" w:color="auto"/>
                                    <w:left w:val="none" w:sz="0" w:space="0" w:color="auto"/>
                                    <w:bottom w:val="none" w:sz="0" w:space="0" w:color="auto"/>
                                    <w:right w:val="none" w:sz="0" w:space="0" w:color="auto"/>
                                  </w:divBdr>
                                  <w:divsChild>
                                    <w:div w:id="910041343">
                                      <w:marLeft w:val="0"/>
                                      <w:marRight w:val="0"/>
                                      <w:marTop w:val="0"/>
                                      <w:marBottom w:val="0"/>
                                      <w:divBdr>
                                        <w:top w:val="none" w:sz="0" w:space="0" w:color="auto"/>
                                        <w:left w:val="none" w:sz="0" w:space="0" w:color="auto"/>
                                        <w:bottom w:val="none" w:sz="0" w:space="0" w:color="auto"/>
                                        <w:right w:val="none" w:sz="0" w:space="0" w:color="auto"/>
                                      </w:divBdr>
                                      <w:divsChild>
                                        <w:div w:id="20588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98634">
                                  <w:marLeft w:val="0"/>
                                  <w:marRight w:val="0"/>
                                  <w:marTop w:val="0"/>
                                  <w:marBottom w:val="0"/>
                                  <w:divBdr>
                                    <w:top w:val="none" w:sz="0" w:space="0" w:color="auto"/>
                                    <w:left w:val="none" w:sz="0" w:space="0" w:color="auto"/>
                                    <w:bottom w:val="none" w:sz="0" w:space="0" w:color="auto"/>
                                    <w:right w:val="none" w:sz="0" w:space="0" w:color="auto"/>
                                  </w:divBdr>
                                  <w:divsChild>
                                    <w:div w:id="1411079128">
                                      <w:marLeft w:val="0"/>
                                      <w:marRight w:val="0"/>
                                      <w:marTop w:val="0"/>
                                      <w:marBottom w:val="0"/>
                                      <w:divBdr>
                                        <w:top w:val="none" w:sz="0" w:space="0" w:color="auto"/>
                                        <w:left w:val="none" w:sz="0" w:space="0" w:color="auto"/>
                                        <w:bottom w:val="none" w:sz="0" w:space="0" w:color="auto"/>
                                        <w:right w:val="none" w:sz="0" w:space="0" w:color="auto"/>
                                      </w:divBdr>
                                      <w:divsChild>
                                        <w:div w:id="2289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778053">
                                  <w:marLeft w:val="0"/>
                                  <w:marRight w:val="0"/>
                                  <w:marTop w:val="0"/>
                                  <w:marBottom w:val="0"/>
                                  <w:divBdr>
                                    <w:top w:val="none" w:sz="0" w:space="0" w:color="auto"/>
                                    <w:left w:val="none" w:sz="0" w:space="0" w:color="auto"/>
                                    <w:bottom w:val="none" w:sz="0" w:space="0" w:color="auto"/>
                                    <w:right w:val="none" w:sz="0" w:space="0" w:color="auto"/>
                                  </w:divBdr>
                                  <w:divsChild>
                                    <w:div w:id="378433426">
                                      <w:marLeft w:val="0"/>
                                      <w:marRight w:val="0"/>
                                      <w:marTop w:val="0"/>
                                      <w:marBottom w:val="0"/>
                                      <w:divBdr>
                                        <w:top w:val="none" w:sz="0" w:space="0" w:color="auto"/>
                                        <w:left w:val="none" w:sz="0" w:space="0" w:color="auto"/>
                                        <w:bottom w:val="none" w:sz="0" w:space="0" w:color="auto"/>
                                        <w:right w:val="none" w:sz="0" w:space="0" w:color="auto"/>
                                      </w:divBdr>
                                      <w:divsChild>
                                        <w:div w:id="110488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5524">
                                  <w:marLeft w:val="0"/>
                                  <w:marRight w:val="0"/>
                                  <w:marTop w:val="0"/>
                                  <w:marBottom w:val="0"/>
                                  <w:divBdr>
                                    <w:top w:val="none" w:sz="0" w:space="0" w:color="auto"/>
                                    <w:left w:val="none" w:sz="0" w:space="0" w:color="auto"/>
                                    <w:bottom w:val="none" w:sz="0" w:space="0" w:color="auto"/>
                                    <w:right w:val="none" w:sz="0" w:space="0" w:color="auto"/>
                                  </w:divBdr>
                                  <w:divsChild>
                                    <w:div w:id="1092973559">
                                      <w:marLeft w:val="0"/>
                                      <w:marRight w:val="0"/>
                                      <w:marTop w:val="0"/>
                                      <w:marBottom w:val="0"/>
                                      <w:divBdr>
                                        <w:top w:val="none" w:sz="0" w:space="0" w:color="auto"/>
                                        <w:left w:val="none" w:sz="0" w:space="0" w:color="auto"/>
                                        <w:bottom w:val="none" w:sz="0" w:space="0" w:color="auto"/>
                                        <w:right w:val="none" w:sz="0" w:space="0" w:color="auto"/>
                                      </w:divBdr>
                                      <w:divsChild>
                                        <w:div w:id="172054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61002">
                                  <w:marLeft w:val="0"/>
                                  <w:marRight w:val="0"/>
                                  <w:marTop w:val="0"/>
                                  <w:marBottom w:val="0"/>
                                  <w:divBdr>
                                    <w:top w:val="none" w:sz="0" w:space="0" w:color="auto"/>
                                    <w:left w:val="none" w:sz="0" w:space="0" w:color="auto"/>
                                    <w:bottom w:val="none" w:sz="0" w:space="0" w:color="auto"/>
                                    <w:right w:val="none" w:sz="0" w:space="0" w:color="auto"/>
                                  </w:divBdr>
                                  <w:divsChild>
                                    <w:div w:id="1965848269">
                                      <w:marLeft w:val="0"/>
                                      <w:marRight w:val="0"/>
                                      <w:marTop w:val="0"/>
                                      <w:marBottom w:val="0"/>
                                      <w:divBdr>
                                        <w:top w:val="none" w:sz="0" w:space="0" w:color="auto"/>
                                        <w:left w:val="none" w:sz="0" w:space="0" w:color="auto"/>
                                        <w:bottom w:val="none" w:sz="0" w:space="0" w:color="auto"/>
                                        <w:right w:val="none" w:sz="0" w:space="0" w:color="auto"/>
                                      </w:divBdr>
                                      <w:divsChild>
                                        <w:div w:id="637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656">
                                  <w:marLeft w:val="0"/>
                                  <w:marRight w:val="0"/>
                                  <w:marTop w:val="0"/>
                                  <w:marBottom w:val="0"/>
                                  <w:divBdr>
                                    <w:top w:val="none" w:sz="0" w:space="0" w:color="auto"/>
                                    <w:left w:val="none" w:sz="0" w:space="0" w:color="auto"/>
                                    <w:bottom w:val="none" w:sz="0" w:space="0" w:color="auto"/>
                                    <w:right w:val="none" w:sz="0" w:space="0" w:color="auto"/>
                                  </w:divBdr>
                                  <w:divsChild>
                                    <w:div w:id="1908178817">
                                      <w:marLeft w:val="0"/>
                                      <w:marRight w:val="0"/>
                                      <w:marTop w:val="0"/>
                                      <w:marBottom w:val="0"/>
                                      <w:divBdr>
                                        <w:top w:val="none" w:sz="0" w:space="0" w:color="auto"/>
                                        <w:left w:val="none" w:sz="0" w:space="0" w:color="auto"/>
                                        <w:bottom w:val="none" w:sz="0" w:space="0" w:color="auto"/>
                                        <w:right w:val="none" w:sz="0" w:space="0" w:color="auto"/>
                                      </w:divBdr>
                                      <w:divsChild>
                                        <w:div w:id="149267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5698">
                                  <w:marLeft w:val="0"/>
                                  <w:marRight w:val="0"/>
                                  <w:marTop w:val="0"/>
                                  <w:marBottom w:val="0"/>
                                  <w:divBdr>
                                    <w:top w:val="none" w:sz="0" w:space="0" w:color="auto"/>
                                    <w:left w:val="none" w:sz="0" w:space="0" w:color="auto"/>
                                    <w:bottom w:val="none" w:sz="0" w:space="0" w:color="auto"/>
                                    <w:right w:val="none" w:sz="0" w:space="0" w:color="auto"/>
                                  </w:divBdr>
                                  <w:divsChild>
                                    <w:div w:id="1508980854">
                                      <w:marLeft w:val="0"/>
                                      <w:marRight w:val="0"/>
                                      <w:marTop w:val="0"/>
                                      <w:marBottom w:val="0"/>
                                      <w:divBdr>
                                        <w:top w:val="none" w:sz="0" w:space="0" w:color="auto"/>
                                        <w:left w:val="none" w:sz="0" w:space="0" w:color="auto"/>
                                        <w:bottom w:val="none" w:sz="0" w:space="0" w:color="auto"/>
                                        <w:right w:val="none" w:sz="0" w:space="0" w:color="auto"/>
                                      </w:divBdr>
                                      <w:divsChild>
                                        <w:div w:id="11699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995057">
                                  <w:marLeft w:val="0"/>
                                  <w:marRight w:val="0"/>
                                  <w:marTop w:val="0"/>
                                  <w:marBottom w:val="0"/>
                                  <w:divBdr>
                                    <w:top w:val="none" w:sz="0" w:space="0" w:color="auto"/>
                                    <w:left w:val="none" w:sz="0" w:space="0" w:color="auto"/>
                                    <w:bottom w:val="none" w:sz="0" w:space="0" w:color="auto"/>
                                    <w:right w:val="none" w:sz="0" w:space="0" w:color="auto"/>
                                  </w:divBdr>
                                  <w:divsChild>
                                    <w:div w:id="1181163175">
                                      <w:marLeft w:val="0"/>
                                      <w:marRight w:val="0"/>
                                      <w:marTop w:val="0"/>
                                      <w:marBottom w:val="0"/>
                                      <w:divBdr>
                                        <w:top w:val="none" w:sz="0" w:space="0" w:color="auto"/>
                                        <w:left w:val="none" w:sz="0" w:space="0" w:color="auto"/>
                                        <w:bottom w:val="none" w:sz="0" w:space="0" w:color="auto"/>
                                        <w:right w:val="none" w:sz="0" w:space="0" w:color="auto"/>
                                      </w:divBdr>
                                      <w:divsChild>
                                        <w:div w:id="48038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07042">
                                  <w:marLeft w:val="0"/>
                                  <w:marRight w:val="0"/>
                                  <w:marTop w:val="0"/>
                                  <w:marBottom w:val="0"/>
                                  <w:divBdr>
                                    <w:top w:val="none" w:sz="0" w:space="0" w:color="auto"/>
                                    <w:left w:val="none" w:sz="0" w:space="0" w:color="auto"/>
                                    <w:bottom w:val="none" w:sz="0" w:space="0" w:color="auto"/>
                                    <w:right w:val="none" w:sz="0" w:space="0" w:color="auto"/>
                                  </w:divBdr>
                                  <w:divsChild>
                                    <w:div w:id="48504267">
                                      <w:marLeft w:val="0"/>
                                      <w:marRight w:val="0"/>
                                      <w:marTop w:val="0"/>
                                      <w:marBottom w:val="0"/>
                                      <w:divBdr>
                                        <w:top w:val="none" w:sz="0" w:space="0" w:color="auto"/>
                                        <w:left w:val="none" w:sz="0" w:space="0" w:color="auto"/>
                                        <w:bottom w:val="none" w:sz="0" w:space="0" w:color="auto"/>
                                        <w:right w:val="none" w:sz="0" w:space="0" w:color="auto"/>
                                      </w:divBdr>
                                      <w:divsChild>
                                        <w:div w:id="22919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6303">
                                  <w:marLeft w:val="0"/>
                                  <w:marRight w:val="0"/>
                                  <w:marTop w:val="0"/>
                                  <w:marBottom w:val="0"/>
                                  <w:divBdr>
                                    <w:top w:val="none" w:sz="0" w:space="0" w:color="auto"/>
                                    <w:left w:val="none" w:sz="0" w:space="0" w:color="auto"/>
                                    <w:bottom w:val="none" w:sz="0" w:space="0" w:color="auto"/>
                                    <w:right w:val="none" w:sz="0" w:space="0" w:color="auto"/>
                                  </w:divBdr>
                                  <w:divsChild>
                                    <w:div w:id="1398434860">
                                      <w:marLeft w:val="0"/>
                                      <w:marRight w:val="0"/>
                                      <w:marTop w:val="0"/>
                                      <w:marBottom w:val="0"/>
                                      <w:divBdr>
                                        <w:top w:val="none" w:sz="0" w:space="0" w:color="auto"/>
                                        <w:left w:val="none" w:sz="0" w:space="0" w:color="auto"/>
                                        <w:bottom w:val="none" w:sz="0" w:space="0" w:color="auto"/>
                                        <w:right w:val="none" w:sz="0" w:space="0" w:color="auto"/>
                                      </w:divBdr>
                                      <w:divsChild>
                                        <w:div w:id="18204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48935">
                                  <w:marLeft w:val="0"/>
                                  <w:marRight w:val="0"/>
                                  <w:marTop w:val="0"/>
                                  <w:marBottom w:val="0"/>
                                  <w:divBdr>
                                    <w:top w:val="none" w:sz="0" w:space="0" w:color="auto"/>
                                    <w:left w:val="none" w:sz="0" w:space="0" w:color="auto"/>
                                    <w:bottom w:val="none" w:sz="0" w:space="0" w:color="auto"/>
                                    <w:right w:val="none" w:sz="0" w:space="0" w:color="auto"/>
                                  </w:divBdr>
                                  <w:divsChild>
                                    <w:div w:id="1207915250">
                                      <w:marLeft w:val="0"/>
                                      <w:marRight w:val="0"/>
                                      <w:marTop w:val="0"/>
                                      <w:marBottom w:val="0"/>
                                      <w:divBdr>
                                        <w:top w:val="none" w:sz="0" w:space="0" w:color="auto"/>
                                        <w:left w:val="none" w:sz="0" w:space="0" w:color="auto"/>
                                        <w:bottom w:val="none" w:sz="0" w:space="0" w:color="auto"/>
                                        <w:right w:val="none" w:sz="0" w:space="0" w:color="auto"/>
                                      </w:divBdr>
                                      <w:divsChild>
                                        <w:div w:id="85958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3836">
                                  <w:marLeft w:val="0"/>
                                  <w:marRight w:val="0"/>
                                  <w:marTop w:val="0"/>
                                  <w:marBottom w:val="0"/>
                                  <w:divBdr>
                                    <w:top w:val="none" w:sz="0" w:space="0" w:color="auto"/>
                                    <w:left w:val="none" w:sz="0" w:space="0" w:color="auto"/>
                                    <w:bottom w:val="none" w:sz="0" w:space="0" w:color="auto"/>
                                    <w:right w:val="none" w:sz="0" w:space="0" w:color="auto"/>
                                  </w:divBdr>
                                  <w:divsChild>
                                    <w:div w:id="389235754">
                                      <w:marLeft w:val="0"/>
                                      <w:marRight w:val="0"/>
                                      <w:marTop w:val="0"/>
                                      <w:marBottom w:val="0"/>
                                      <w:divBdr>
                                        <w:top w:val="none" w:sz="0" w:space="0" w:color="auto"/>
                                        <w:left w:val="none" w:sz="0" w:space="0" w:color="auto"/>
                                        <w:bottom w:val="none" w:sz="0" w:space="0" w:color="auto"/>
                                        <w:right w:val="none" w:sz="0" w:space="0" w:color="auto"/>
                                      </w:divBdr>
                                      <w:divsChild>
                                        <w:div w:id="7149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169849">
                                  <w:marLeft w:val="0"/>
                                  <w:marRight w:val="0"/>
                                  <w:marTop w:val="0"/>
                                  <w:marBottom w:val="0"/>
                                  <w:divBdr>
                                    <w:top w:val="none" w:sz="0" w:space="0" w:color="auto"/>
                                    <w:left w:val="none" w:sz="0" w:space="0" w:color="auto"/>
                                    <w:bottom w:val="none" w:sz="0" w:space="0" w:color="auto"/>
                                    <w:right w:val="none" w:sz="0" w:space="0" w:color="auto"/>
                                  </w:divBdr>
                                  <w:divsChild>
                                    <w:div w:id="989407226">
                                      <w:marLeft w:val="0"/>
                                      <w:marRight w:val="0"/>
                                      <w:marTop w:val="0"/>
                                      <w:marBottom w:val="0"/>
                                      <w:divBdr>
                                        <w:top w:val="none" w:sz="0" w:space="0" w:color="auto"/>
                                        <w:left w:val="none" w:sz="0" w:space="0" w:color="auto"/>
                                        <w:bottom w:val="none" w:sz="0" w:space="0" w:color="auto"/>
                                        <w:right w:val="none" w:sz="0" w:space="0" w:color="auto"/>
                                      </w:divBdr>
                                      <w:divsChild>
                                        <w:div w:id="7404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154434">
                                  <w:marLeft w:val="0"/>
                                  <w:marRight w:val="0"/>
                                  <w:marTop w:val="0"/>
                                  <w:marBottom w:val="0"/>
                                  <w:divBdr>
                                    <w:top w:val="none" w:sz="0" w:space="0" w:color="auto"/>
                                    <w:left w:val="none" w:sz="0" w:space="0" w:color="auto"/>
                                    <w:bottom w:val="none" w:sz="0" w:space="0" w:color="auto"/>
                                    <w:right w:val="none" w:sz="0" w:space="0" w:color="auto"/>
                                  </w:divBdr>
                                  <w:divsChild>
                                    <w:div w:id="858811824">
                                      <w:marLeft w:val="0"/>
                                      <w:marRight w:val="0"/>
                                      <w:marTop w:val="0"/>
                                      <w:marBottom w:val="0"/>
                                      <w:divBdr>
                                        <w:top w:val="none" w:sz="0" w:space="0" w:color="auto"/>
                                        <w:left w:val="none" w:sz="0" w:space="0" w:color="auto"/>
                                        <w:bottom w:val="none" w:sz="0" w:space="0" w:color="auto"/>
                                        <w:right w:val="none" w:sz="0" w:space="0" w:color="auto"/>
                                      </w:divBdr>
                                      <w:divsChild>
                                        <w:div w:id="110723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22905">
                                  <w:marLeft w:val="0"/>
                                  <w:marRight w:val="0"/>
                                  <w:marTop w:val="0"/>
                                  <w:marBottom w:val="0"/>
                                  <w:divBdr>
                                    <w:top w:val="none" w:sz="0" w:space="0" w:color="auto"/>
                                    <w:left w:val="none" w:sz="0" w:space="0" w:color="auto"/>
                                    <w:bottom w:val="none" w:sz="0" w:space="0" w:color="auto"/>
                                    <w:right w:val="none" w:sz="0" w:space="0" w:color="auto"/>
                                  </w:divBdr>
                                  <w:divsChild>
                                    <w:div w:id="924070190">
                                      <w:marLeft w:val="0"/>
                                      <w:marRight w:val="0"/>
                                      <w:marTop w:val="0"/>
                                      <w:marBottom w:val="0"/>
                                      <w:divBdr>
                                        <w:top w:val="none" w:sz="0" w:space="0" w:color="auto"/>
                                        <w:left w:val="none" w:sz="0" w:space="0" w:color="auto"/>
                                        <w:bottom w:val="none" w:sz="0" w:space="0" w:color="auto"/>
                                        <w:right w:val="none" w:sz="0" w:space="0" w:color="auto"/>
                                      </w:divBdr>
                                      <w:divsChild>
                                        <w:div w:id="57948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90205">
                                  <w:marLeft w:val="0"/>
                                  <w:marRight w:val="0"/>
                                  <w:marTop w:val="0"/>
                                  <w:marBottom w:val="0"/>
                                  <w:divBdr>
                                    <w:top w:val="none" w:sz="0" w:space="0" w:color="auto"/>
                                    <w:left w:val="none" w:sz="0" w:space="0" w:color="auto"/>
                                    <w:bottom w:val="none" w:sz="0" w:space="0" w:color="auto"/>
                                    <w:right w:val="none" w:sz="0" w:space="0" w:color="auto"/>
                                  </w:divBdr>
                                  <w:divsChild>
                                    <w:div w:id="1458454511">
                                      <w:marLeft w:val="0"/>
                                      <w:marRight w:val="0"/>
                                      <w:marTop w:val="0"/>
                                      <w:marBottom w:val="0"/>
                                      <w:divBdr>
                                        <w:top w:val="none" w:sz="0" w:space="0" w:color="auto"/>
                                        <w:left w:val="none" w:sz="0" w:space="0" w:color="auto"/>
                                        <w:bottom w:val="none" w:sz="0" w:space="0" w:color="auto"/>
                                        <w:right w:val="none" w:sz="0" w:space="0" w:color="auto"/>
                                      </w:divBdr>
                                      <w:divsChild>
                                        <w:div w:id="79174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825919">
                                  <w:marLeft w:val="0"/>
                                  <w:marRight w:val="0"/>
                                  <w:marTop w:val="0"/>
                                  <w:marBottom w:val="0"/>
                                  <w:divBdr>
                                    <w:top w:val="none" w:sz="0" w:space="0" w:color="auto"/>
                                    <w:left w:val="none" w:sz="0" w:space="0" w:color="auto"/>
                                    <w:bottom w:val="none" w:sz="0" w:space="0" w:color="auto"/>
                                    <w:right w:val="none" w:sz="0" w:space="0" w:color="auto"/>
                                  </w:divBdr>
                                  <w:divsChild>
                                    <w:div w:id="927345520">
                                      <w:marLeft w:val="0"/>
                                      <w:marRight w:val="0"/>
                                      <w:marTop w:val="0"/>
                                      <w:marBottom w:val="0"/>
                                      <w:divBdr>
                                        <w:top w:val="none" w:sz="0" w:space="0" w:color="auto"/>
                                        <w:left w:val="none" w:sz="0" w:space="0" w:color="auto"/>
                                        <w:bottom w:val="none" w:sz="0" w:space="0" w:color="auto"/>
                                        <w:right w:val="none" w:sz="0" w:space="0" w:color="auto"/>
                                      </w:divBdr>
                                      <w:divsChild>
                                        <w:div w:id="206479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34158">
                                  <w:marLeft w:val="0"/>
                                  <w:marRight w:val="0"/>
                                  <w:marTop w:val="0"/>
                                  <w:marBottom w:val="0"/>
                                  <w:divBdr>
                                    <w:top w:val="none" w:sz="0" w:space="0" w:color="auto"/>
                                    <w:left w:val="none" w:sz="0" w:space="0" w:color="auto"/>
                                    <w:bottom w:val="none" w:sz="0" w:space="0" w:color="auto"/>
                                    <w:right w:val="none" w:sz="0" w:space="0" w:color="auto"/>
                                  </w:divBdr>
                                  <w:divsChild>
                                    <w:div w:id="2042778229">
                                      <w:marLeft w:val="0"/>
                                      <w:marRight w:val="0"/>
                                      <w:marTop w:val="0"/>
                                      <w:marBottom w:val="0"/>
                                      <w:divBdr>
                                        <w:top w:val="none" w:sz="0" w:space="0" w:color="auto"/>
                                        <w:left w:val="none" w:sz="0" w:space="0" w:color="auto"/>
                                        <w:bottom w:val="none" w:sz="0" w:space="0" w:color="auto"/>
                                        <w:right w:val="none" w:sz="0" w:space="0" w:color="auto"/>
                                      </w:divBdr>
                                      <w:divsChild>
                                        <w:div w:id="15583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310031">
                                  <w:marLeft w:val="0"/>
                                  <w:marRight w:val="0"/>
                                  <w:marTop w:val="0"/>
                                  <w:marBottom w:val="0"/>
                                  <w:divBdr>
                                    <w:top w:val="none" w:sz="0" w:space="0" w:color="auto"/>
                                    <w:left w:val="none" w:sz="0" w:space="0" w:color="auto"/>
                                    <w:bottom w:val="none" w:sz="0" w:space="0" w:color="auto"/>
                                    <w:right w:val="none" w:sz="0" w:space="0" w:color="auto"/>
                                  </w:divBdr>
                                  <w:divsChild>
                                    <w:div w:id="1955095965">
                                      <w:marLeft w:val="0"/>
                                      <w:marRight w:val="0"/>
                                      <w:marTop w:val="0"/>
                                      <w:marBottom w:val="0"/>
                                      <w:divBdr>
                                        <w:top w:val="none" w:sz="0" w:space="0" w:color="auto"/>
                                        <w:left w:val="none" w:sz="0" w:space="0" w:color="auto"/>
                                        <w:bottom w:val="none" w:sz="0" w:space="0" w:color="auto"/>
                                        <w:right w:val="none" w:sz="0" w:space="0" w:color="auto"/>
                                      </w:divBdr>
                                      <w:divsChild>
                                        <w:div w:id="16061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562230">
                                  <w:marLeft w:val="0"/>
                                  <w:marRight w:val="0"/>
                                  <w:marTop w:val="0"/>
                                  <w:marBottom w:val="0"/>
                                  <w:divBdr>
                                    <w:top w:val="none" w:sz="0" w:space="0" w:color="auto"/>
                                    <w:left w:val="none" w:sz="0" w:space="0" w:color="auto"/>
                                    <w:bottom w:val="none" w:sz="0" w:space="0" w:color="auto"/>
                                    <w:right w:val="none" w:sz="0" w:space="0" w:color="auto"/>
                                  </w:divBdr>
                                  <w:divsChild>
                                    <w:div w:id="384305551">
                                      <w:marLeft w:val="0"/>
                                      <w:marRight w:val="0"/>
                                      <w:marTop w:val="0"/>
                                      <w:marBottom w:val="0"/>
                                      <w:divBdr>
                                        <w:top w:val="none" w:sz="0" w:space="0" w:color="auto"/>
                                        <w:left w:val="none" w:sz="0" w:space="0" w:color="auto"/>
                                        <w:bottom w:val="none" w:sz="0" w:space="0" w:color="auto"/>
                                        <w:right w:val="none" w:sz="0" w:space="0" w:color="auto"/>
                                      </w:divBdr>
                                      <w:divsChild>
                                        <w:div w:id="175748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13008">
                                  <w:marLeft w:val="0"/>
                                  <w:marRight w:val="0"/>
                                  <w:marTop w:val="0"/>
                                  <w:marBottom w:val="0"/>
                                  <w:divBdr>
                                    <w:top w:val="none" w:sz="0" w:space="0" w:color="auto"/>
                                    <w:left w:val="none" w:sz="0" w:space="0" w:color="auto"/>
                                    <w:bottom w:val="none" w:sz="0" w:space="0" w:color="auto"/>
                                    <w:right w:val="none" w:sz="0" w:space="0" w:color="auto"/>
                                  </w:divBdr>
                                  <w:divsChild>
                                    <w:div w:id="1872106126">
                                      <w:marLeft w:val="0"/>
                                      <w:marRight w:val="0"/>
                                      <w:marTop w:val="0"/>
                                      <w:marBottom w:val="0"/>
                                      <w:divBdr>
                                        <w:top w:val="none" w:sz="0" w:space="0" w:color="auto"/>
                                        <w:left w:val="none" w:sz="0" w:space="0" w:color="auto"/>
                                        <w:bottom w:val="none" w:sz="0" w:space="0" w:color="auto"/>
                                        <w:right w:val="none" w:sz="0" w:space="0" w:color="auto"/>
                                      </w:divBdr>
                                      <w:divsChild>
                                        <w:div w:id="4957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3165949">
          <w:marLeft w:val="0"/>
          <w:marRight w:val="0"/>
          <w:marTop w:val="0"/>
          <w:marBottom w:val="0"/>
          <w:divBdr>
            <w:top w:val="none" w:sz="0" w:space="0" w:color="auto"/>
            <w:left w:val="none" w:sz="0" w:space="0" w:color="auto"/>
            <w:bottom w:val="none" w:sz="0" w:space="0" w:color="auto"/>
            <w:right w:val="none" w:sz="0" w:space="0" w:color="auto"/>
          </w:divBdr>
          <w:divsChild>
            <w:div w:id="2131967947">
              <w:marLeft w:val="0"/>
              <w:marRight w:val="0"/>
              <w:marTop w:val="0"/>
              <w:marBottom w:val="0"/>
              <w:divBdr>
                <w:top w:val="none" w:sz="0" w:space="0" w:color="auto"/>
                <w:left w:val="none" w:sz="0" w:space="0" w:color="auto"/>
                <w:bottom w:val="none" w:sz="0" w:space="0" w:color="auto"/>
                <w:right w:val="none" w:sz="0" w:space="0" w:color="auto"/>
              </w:divBdr>
              <w:divsChild>
                <w:div w:id="421755880">
                  <w:marLeft w:val="0"/>
                  <w:marRight w:val="0"/>
                  <w:marTop w:val="0"/>
                  <w:marBottom w:val="0"/>
                  <w:divBdr>
                    <w:top w:val="none" w:sz="0" w:space="0" w:color="auto"/>
                    <w:left w:val="none" w:sz="0" w:space="0" w:color="auto"/>
                    <w:bottom w:val="none" w:sz="0" w:space="0" w:color="auto"/>
                    <w:right w:val="none" w:sz="0" w:space="0" w:color="auto"/>
                  </w:divBdr>
                </w:div>
                <w:div w:id="6569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568">
          <w:marLeft w:val="0"/>
          <w:marRight w:val="0"/>
          <w:marTop w:val="0"/>
          <w:marBottom w:val="0"/>
          <w:divBdr>
            <w:top w:val="single" w:sz="6" w:space="0" w:color="auto"/>
            <w:left w:val="single" w:sz="6" w:space="0" w:color="auto"/>
            <w:bottom w:val="single" w:sz="6" w:space="0" w:color="auto"/>
            <w:right w:val="single" w:sz="6" w:space="0" w:color="auto"/>
          </w:divBdr>
          <w:divsChild>
            <w:div w:id="722409218">
              <w:marLeft w:val="0"/>
              <w:marRight w:val="0"/>
              <w:marTop w:val="0"/>
              <w:marBottom w:val="0"/>
              <w:divBdr>
                <w:top w:val="none" w:sz="0" w:space="0" w:color="auto"/>
                <w:left w:val="none" w:sz="0" w:space="0" w:color="auto"/>
                <w:bottom w:val="none" w:sz="0" w:space="0" w:color="auto"/>
                <w:right w:val="none" w:sz="0" w:space="0" w:color="auto"/>
              </w:divBdr>
            </w:div>
            <w:div w:id="2138454290">
              <w:marLeft w:val="0"/>
              <w:marRight w:val="0"/>
              <w:marTop w:val="0"/>
              <w:marBottom w:val="0"/>
              <w:divBdr>
                <w:top w:val="none" w:sz="0" w:space="0" w:color="auto"/>
                <w:left w:val="none" w:sz="0" w:space="0" w:color="auto"/>
                <w:bottom w:val="none" w:sz="0" w:space="0" w:color="auto"/>
                <w:right w:val="none" w:sz="0" w:space="0" w:color="auto"/>
              </w:divBdr>
              <w:divsChild>
                <w:div w:id="1600866833">
                  <w:marLeft w:val="0"/>
                  <w:marRight w:val="0"/>
                  <w:marTop w:val="0"/>
                  <w:marBottom w:val="0"/>
                  <w:divBdr>
                    <w:top w:val="none" w:sz="0" w:space="0" w:color="auto"/>
                    <w:left w:val="none" w:sz="0" w:space="0" w:color="auto"/>
                    <w:bottom w:val="none" w:sz="0" w:space="0" w:color="auto"/>
                    <w:right w:val="none" w:sz="0" w:space="0" w:color="auto"/>
                  </w:divBdr>
                  <w:divsChild>
                    <w:div w:id="1003976484">
                      <w:marLeft w:val="0"/>
                      <w:marRight w:val="0"/>
                      <w:marTop w:val="0"/>
                      <w:marBottom w:val="0"/>
                      <w:divBdr>
                        <w:top w:val="none" w:sz="0" w:space="0" w:color="auto"/>
                        <w:left w:val="none" w:sz="0" w:space="0" w:color="auto"/>
                        <w:bottom w:val="none" w:sz="0" w:space="0" w:color="auto"/>
                        <w:right w:val="none" w:sz="0" w:space="0" w:color="auto"/>
                      </w:divBdr>
                    </w:div>
                    <w:div w:id="1215118999">
                      <w:marLeft w:val="0"/>
                      <w:marRight w:val="0"/>
                      <w:marTop w:val="0"/>
                      <w:marBottom w:val="0"/>
                      <w:divBdr>
                        <w:top w:val="none" w:sz="0" w:space="0" w:color="auto"/>
                        <w:left w:val="none" w:sz="0" w:space="0" w:color="auto"/>
                        <w:bottom w:val="none" w:sz="0" w:space="0" w:color="auto"/>
                        <w:right w:val="none" w:sz="0" w:space="0" w:color="auto"/>
                      </w:divBdr>
                    </w:div>
                    <w:div w:id="1181698739">
                      <w:marLeft w:val="0"/>
                      <w:marRight w:val="0"/>
                      <w:marTop w:val="0"/>
                      <w:marBottom w:val="0"/>
                      <w:divBdr>
                        <w:top w:val="none" w:sz="0" w:space="0" w:color="auto"/>
                        <w:left w:val="none" w:sz="0" w:space="0" w:color="auto"/>
                        <w:bottom w:val="none" w:sz="0" w:space="0" w:color="auto"/>
                        <w:right w:val="none" w:sz="0" w:space="0" w:color="auto"/>
                      </w:divBdr>
                    </w:div>
                  </w:divsChild>
                </w:div>
                <w:div w:id="1392074215">
                  <w:marLeft w:val="0"/>
                  <w:marRight w:val="0"/>
                  <w:marTop w:val="225"/>
                  <w:marBottom w:val="225"/>
                  <w:divBdr>
                    <w:top w:val="none" w:sz="0" w:space="0" w:color="auto"/>
                    <w:left w:val="none" w:sz="0" w:space="0" w:color="auto"/>
                    <w:bottom w:val="none" w:sz="0" w:space="0" w:color="auto"/>
                    <w:right w:val="none" w:sz="0" w:space="0" w:color="auto"/>
                  </w:divBdr>
                  <w:divsChild>
                    <w:div w:id="427043154">
                      <w:marLeft w:val="0"/>
                      <w:marRight w:val="0"/>
                      <w:marTop w:val="0"/>
                      <w:marBottom w:val="0"/>
                      <w:divBdr>
                        <w:top w:val="none" w:sz="0" w:space="0" w:color="auto"/>
                        <w:left w:val="none" w:sz="0" w:space="0" w:color="auto"/>
                        <w:bottom w:val="none" w:sz="0" w:space="0" w:color="auto"/>
                        <w:right w:val="none" w:sz="0" w:space="0" w:color="auto"/>
                      </w:divBdr>
                    </w:div>
                    <w:div w:id="1182628348">
                      <w:marLeft w:val="0"/>
                      <w:marRight w:val="0"/>
                      <w:marTop w:val="0"/>
                      <w:marBottom w:val="0"/>
                      <w:divBdr>
                        <w:top w:val="none" w:sz="0" w:space="0" w:color="auto"/>
                        <w:left w:val="none" w:sz="0" w:space="0" w:color="auto"/>
                        <w:bottom w:val="none" w:sz="0" w:space="0" w:color="auto"/>
                        <w:right w:val="none" w:sz="0" w:space="0" w:color="auto"/>
                      </w:divBdr>
                    </w:div>
                  </w:divsChild>
                </w:div>
                <w:div w:id="406461159">
                  <w:marLeft w:val="0"/>
                  <w:marRight w:val="0"/>
                  <w:marTop w:val="0"/>
                  <w:marBottom w:val="225"/>
                  <w:divBdr>
                    <w:top w:val="single" w:sz="6" w:space="31" w:color="CCCCCC"/>
                    <w:left w:val="single" w:sz="6" w:space="23" w:color="CCCCCC"/>
                    <w:bottom w:val="single" w:sz="6" w:space="23" w:color="CCCCCC"/>
                    <w:right w:val="single" w:sz="6" w:space="23" w:color="CCCCCC"/>
                  </w:divBdr>
                </w:div>
                <w:div w:id="1912110824">
                  <w:marLeft w:val="0"/>
                  <w:marRight w:val="0"/>
                  <w:marTop w:val="0"/>
                  <w:marBottom w:val="0"/>
                  <w:divBdr>
                    <w:top w:val="none" w:sz="0" w:space="0" w:color="auto"/>
                    <w:left w:val="none" w:sz="0" w:space="0" w:color="auto"/>
                    <w:bottom w:val="none" w:sz="0" w:space="0" w:color="auto"/>
                    <w:right w:val="none" w:sz="0" w:space="0" w:color="auto"/>
                  </w:divBdr>
                  <w:divsChild>
                    <w:div w:id="1256279252">
                      <w:marLeft w:val="0"/>
                      <w:marRight w:val="0"/>
                      <w:marTop w:val="0"/>
                      <w:marBottom w:val="0"/>
                      <w:divBdr>
                        <w:top w:val="single" w:sz="6" w:space="0" w:color="auto"/>
                        <w:left w:val="single" w:sz="6" w:space="0" w:color="auto"/>
                        <w:bottom w:val="single" w:sz="6" w:space="0" w:color="auto"/>
                        <w:right w:val="single" w:sz="6" w:space="0" w:color="auto"/>
                      </w:divBdr>
                      <w:divsChild>
                        <w:div w:id="2010252497">
                          <w:marLeft w:val="0"/>
                          <w:marRight w:val="0"/>
                          <w:marTop w:val="0"/>
                          <w:marBottom w:val="0"/>
                          <w:divBdr>
                            <w:top w:val="single" w:sz="2" w:space="10" w:color="auto"/>
                            <w:left w:val="single" w:sz="2" w:space="10" w:color="auto"/>
                            <w:bottom w:val="single" w:sz="2" w:space="10" w:color="auto"/>
                            <w:right w:val="single" w:sz="2" w:space="10" w:color="auto"/>
                          </w:divBdr>
                          <w:divsChild>
                            <w:div w:id="715470968">
                              <w:marLeft w:val="0"/>
                              <w:marRight w:val="0"/>
                              <w:marTop w:val="0"/>
                              <w:marBottom w:val="0"/>
                              <w:divBdr>
                                <w:top w:val="single" w:sz="6" w:space="2" w:color="CECED2"/>
                                <w:left w:val="single" w:sz="6" w:space="5" w:color="CECED2"/>
                                <w:bottom w:val="single" w:sz="6" w:space="2" w:color="CECED2"/>
                                <w:right w:val="single" w:sz="6" w:space="5" w:color="CECED2"/>
                              </w:divBdr>
                            </w:div>
                          </w:divsChild>
                        </w:div>
                      </w:divsChild>
                    </w:div>
                  </w:divsChild>
                </w:div>
                <w:div w:id="817378005">
                  <w:marLeft w:val="0"/>
                  <w:marRight w:val="0"/>
                  <w:marTop w:val="0"/>
                  <w:marBottom w:val="0"/>
                  <w:divBdr>
                    <w:top w:val="none" w:sz="0" w:space="0" w:color="auto"/>
                    <w:left w:val="none" w:sz="0" w:space="0" w:color="auto"/>
                    <w:bottom w:val="none" w:sz="0" w:space="0" w:color="auto"/>
                    <w:right w:val="none" w:sz="0" w:space="0" w:color="auto"/>
                  </w:divBdr>
                </w:div>
                <w:div w:id="7448359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140879629">
          <w:marLeft w:val="0"/>
          <w:marRight w:val="0"/>
          <w:marTop w:val="0"/>
          <w:marBottom w:val="0"/>
          <w:divBdr>
            <w:top w:val="single" w:sz="6" w:space="0" w:color="auto"/>
            <w:left w:val="single" w:sz="6" w:space="0" w:color="auto"/>
            <w:bottom w:val="single" w:sz="6" w:space="0" w:color="auto"/>
            <w:right w:val="single" w:sz="6" w:space="0" w:color="auto"/>
          </w:divBdr>
          <w:divsChild>
            <w:div w:id="965038339">
              <w:marLeft w:val="0"/>
              <w:marRight w:val="0"/>
              <w:marTop w:val="0"/>
              <w:marBottom w:val="0"/>
              <w:divBdr>
                <w:top w:val="none" w:sz="0" w:space="0" w:color="auto"/>
                <w:left w:val="none" w:sz="0" w:space="0" w:color="auto"/>
                <w:bottom w:val="none" w:sz="0" w:space="0" w:color="auto"/>
                <w:right w:val="none" w:sz="0" w:space="0" w:color="auto"/>
              </w:divBdr>
            </w:div>
            <w:div w:id="204440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hyperlink" Target="https://developers.facebook.com/policy" TargetMode="External"/><Relationship Id="rId63" Type="http://schemas.openxmlformats.org/officeDocument/2006/relationships/control" Target="activeX/activeX23.xml"/><Relationship Id="rId68" Type="http://schemas.openxmlformats.org/officeDocument/2006/relationships/control" Target="activeX/activeX27.xml"/><Relationship Id="rId84" Type="http://schemas.openxmlformats.org/officeDocument/2006/relationships/control" Target="activeX/activeX43.xml"/><Relationship Id="rId89" Type="http://schemas.openxmlformats.org/officeDocument/2006/relationships/control" Target="activeX/activeX48.xml"/><Relationship Id="rId7" Type="http://schemas.openxmlformats.org/officeDocument/2006/relationships/image" Target="media/image1.png"/><Relationship Id="rId71" Type="http://schemas.openxmlformats.org/officeDocument/2006/relationships/control" Target="activeX/activeX30.xml"/><Relationship Id="rId92" Type="http://schemas.openxmlformats.org/officeDocument/2006/relationships/control" Target="activeX/activeX51.xml"/><Relationship Id="rId2" Type="http://schemas.openxmlformats.org/officeDocument/2006/relationships/styles" Target="styles.xml"/><Relationship Id="rId16" Type="http://schemas.openxmlformats.org/officeDocument/2006/relationships/control" Target="activeX/activeX4.xml"/><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control" Target="activeX/activeX8.xml"/><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image" Target="media/image17.wmf"/><Relationship Id="rId45" Type="http://schemas.openxmlformats.org/officeDocument/2006/relationships/hyperlink" Target="https://www.facebook.com/legal/terms" TargetMode="External"/><Relationship Id="rId53" Type="http://schemas.openxmlformats.org/officeDocument/2006/relationships/hyperlink" Target="https://www.facebook.com/help/1561485474074139?ref=tos" TargetMode="External"/><Relationship Id="rId58" Type="http://schemas.openxmlformats.org/officeDocument/2006/relationships/image" Target="media/image22.wmf"/><Relationship Id="rId66" Type="http://schemas.openxmlformats.org/officeDocument/2006/relationships/control" Target="activeX/activeX25.xml"/><Relationship Id="rId74" Type="http://schemas.openxmlformats.org/officeDocument/2006/relationships/control" Target="activeX/activeX33.xml"/><Relationship Id="rId79" Type="http://schemas.openxmlformats.org/officeDocument/2006/relationships/control" Target="activeX/activeX38.xml"/><Relationship Id="rId87" Type="http://schemas.openxmlformats.org/officeDocument/2006/relationships/control" Target="activeX/activeX46.xml"/><Relationship Id="rId102" Type="http://schemas.openxmlformats.org/officeDocument/2006/relationships/control" Target="activeX/activeX59.xml"/><Relationship Id="rId5" Type="http://schemas.openxmlformats.org/officeDocument/2006/relationships/hyperlink" Target="https://legal.tapprd.thefacebook.com/tapprd/portal/authentication/logout" TargetMode="External"/><Relationship Id="rId61" Type="http://schemas.openxmlformats.org/officeDocument/2006/relationships/control" Target="activeX/activeX22.xml"/><Relationship Id="rId82" Type="http://schemas.openxmlformats.org/officeDocument/2006/relationships/control" Target="activeX/activeX41.xml"/><Relationship Id="rId90" Type="http://schemas.openxmlformats.org/officeDocument/2006/relationships/control" Target="activeX/activeX49.xml"/><Relationship Id="rId95" Type="http://schemas.openxmlformats.org/officeDocument/2006/relationships/control" Target="activeX/activeX54.xml"/><Relationship Id="rId19" Type="http://schemas.openxmlformats.org/officeDocument/2006/relationships/image" Target="media/image7.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1.wmf"/><Relationship Id="rId30" Type="http://schemas.openxmlformats.org/officeDocument/2006/relationships/control" Target="activeX/activeX11.xml"/><Relationship Id="rId35" Type="http://schemas.openxmlformats.org/officeDocument/2006/relationships/control" Target="activeX/activeX14.xml"/><Relationship Id="rId43" Type="http://schemas.openxmlformats.org/officeDocument/2006/relationships/control" Target="activeX/activeX18.xml"/><Relationship Id="rId48" Type="http://schemas.openxmlformats.org/officeDocument/2006/relationships/hyperlink" Target="https://developers.facebook.com/docs/apps/review/apis-for-terms" TargetMode="External"/><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control" Target="activeX/activeX28.xml"/><Relationship Id="rId77" Type="http://schemas.openxmlformats.org/officeDocument/2006/relationships/control" Target="activeX/activeX36.xml"/><Relationship Id="rId100" Type="http://schemas.openxmlformats.org/officeDocument/2006/relationships/image" Target="media/image27.wmf"/><Relationship Id="rId8" Type="http://schemas.openxmlformats.org/officeDocument/2006/relationships/hyperlink" Target="https://legal.tapprd.thefacebook.com/tapprd/Portal/ShowWorkFlow/AnonymousShowStage?token=789a8fc5-2321-4828-8b5f-cd487957b409&amp;stepID=3df041cd-43a5-463d-8699-2b9152aa0ded&amp;resultSetID=b8f8933a-a2ac-4f3e-a3bc-0f7d10f504ab" TargetMode="External"/><Relationship Id="rId51" Type="http://schemas.openxmlformats.org/officeDocument/2006/relationships/hyperlink" Target="https://developers.facebook.com/docs/" TargetMode="External"/><Relationship Id="rId72" Type="http://schemas.openxmlformats.org/officeDocument/2006/relationships/control" Target="activeX/activeX31.xml"/><Relationship Id="rId80" Type="http://schemas.openxmlformats.org/officeDocument/2006/relationships/control" Target="activeX/activeX39.xml"/><Relationship Id="rId85" Type="http://schemas.openxmlformats.org/officeDocument/2006/relationships/control" Target="activeX/activeX44.xml"/><Relationship Id="rId93" Type="http://schemas.openxmlformats.org/officeDocument/2006/relationships/control" Target="activeX/activeX52.xml"/><Relationship Id="rId98" Type="http://schemas.openxmlformats.org/officeDocument/2006/relationships/control" Target="activeX/activeX56.xml"/><Relationship Id="rId3" Type="http://schemas.openxmlformats.org/officeDocument/2006/relationships/settings" Target="settings.xml"/><Relationship Id="rId12" Type="http://schemas.openxmlformats.org/officeDocument/2006/relationships/control" Target="activeX/activeX2.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hyperlink" Target="https://www.facebook.com/legal/commercial_terms" TargetMode="External"/><Relationship Id="rId59" Type="http://schemas.openxmlformats.org/officeDocument/2006/relationships/control" Target="activeX/activeX21.xml"/><Relationship Id="rId67" Type="http://schemas.openxmlformats.org/officeDocument/2006/relationships/control" Target="activeX/activeX26.xml"/><Relationship Id="rId103" Type="http://schemas.openxmlformats.org/officeDocument/2006/relationships/fontTable" Target="fontTable.xml"/><Relationship Id="rId20" Type="http://schemas.openxmlformats.org/officeDocument/2006/relationships/control" Target="activeX/activeX6.xml"/><Relationship Id="rId41" Type="http://schemas.openxmlformats.org/officeDocument/2006/relationships/control" Target="activeX/activeX17.xml"/><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control" Target="activeX/activeX29.xml"/><Relationship Id="rId75" Type="http://schemas.openxmlformats.org/officeDocument/2006/relationships/control" Target="activeX/activeX34.xml"/><Relationship Id="rId83" Type="http://schemas.openxmlformats.org/officeDocument/2006/relationships/control" Target="activeX/activeX42.xml"/><Relationship Id="rId88" Type="http://schemas.openxmlformats.org/officeDocument/2006/relationships/control" Target="activeX/activeX47.xml"/><Relationship Id="rId91" Type="http://schemas.openxmlformats.org/officeDocument/2006/relationships/control" Target="activeX/activeX50.xml"/><Relationship Id="rId96"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hyperlink" Target="https://legal.tapprd.thefacebook.com/tapprd/Portal/ShowWorkFlow/AnonymousShowStage?token=789a8fc5-2321-4828-8b5f-cd487957b409&amp;stepID=3df041cd-43a5-463d-8699-2b9152aa0ded&amp;resultSetID=b8f8933a-a2ac-4f3e-a3bc-0f7d10f504ab" TargetMode="Externa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0.xml"/><Relationship Id="rId36" Type="http://schemas.openxmlformats.org/officeDocument/2006/relationships/image" Target="media/image15.wmf"/><Relationship Id="rId49" Type="http://schemas.openxmlformats.org/officeDocument/2006/relationships/hyperlink" Target="https://developers.facebook.com/docs/apps/review/apis-for-terms" TargetMode="External"/><Relationship Id="rId57" Type="http://schemas.openxmlformats.org/officeDocument/2006/relationships/control" Target="activeX/activeX20.xml"/><Relationship Id="rId10" Type="http://schemas.openxmlformats.org/officeDocument/2006/relationships/control" Target="activeX/activeX1.xml"/><Relationship Id="rId31" Type="http://schemas.openxmlformats.org/officeDocument/2006/relationships/control" Target="activeX/activeX12.xml"/><Relationship Id="rId44" Type="http://schemas.openxmlformats.org/officeDocument/2006/relationships/image" Target="media/image19.png"/><Relationship Id="rId52" Type="http://schemas.openxmlformats.org/officeDocument/2006/relationships/hyperlink" Target="https://www.facebook.com/help/1561485474074139?ref=tos" TargetMode="External"/><Relationship Id="rId60" Type="http://schemas.openxmlformats.org/officeDocument/2006/relationships/image" Target="media/image23.wmf"/><Relationship Id="rId65" Type="http://schemas.openxmlformats.org/officeDocument/2006/relationships/control" Target="activeX/activeX24.xml"/><Relationship Id="rId73" Type="http://schemas.openxmlformats.org/officeDocument/2006/relationships/control" Target="activeX/activeX32.xml"/><Relationship Id="rId78" Type="http://schemas.openxmlformats.org/officeDocument/2006/relationships/control" Target="activeX/activeX37.xml"/><Relationship Id="rId81" Type="http://schemas.openxmlformats.org/officeDocument/2006/relationships/control" Target="activeX/activeX40.xml"/><Relationship Id="rId86" Type="http://schemas.openxmlformats.org/officeDocument/2006/relationships/control" Target="activeX/activeX45.xml"/><Relationship Id="rId94" Type="http://schemas.openxmlformats.org/officeDocument/2006/relationships/control" Target="activeX/activeX53.xml"/><Relationship Id="rId99" Type="http://schemas.openxmlformats.org/officeDocument/2006/relationships/control" Target="activeX/activeX57.xml"/><Relationship Id="rId101" Type="http://schemas.openxmlformats.org/officeDocument/2006/relationships/control" Target="activeX/activeX58.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control" Target="activeX/activeX5.xml"/><Relationship Id="rId39" Type="http://schemas.openxmlformats.org/officeDocument/2006/relationships/control" Target="activeX/activeX16.xml"/><Relationship Id="rId34" Type="http://schemas.openxmlformats.org/officeDocument/2006/relationships/image" Target="media/image14.wmf"/><Relationship Id="rId50" Type="http://schemas.openxmlformats.org/officeDocument/2006/relationships/hyperlink" Target="https://developers.facebook.com/" TargetMode="External"/><Relationship Id="rId55" Type="http://schemas.openxmlformats.org/officeDocument/2006/relationships/control" Target="activeX/activeX19.xml"/><Relationship Id="rId76" Type="http://schemas.openxmlformats.org/officeDocument/2006/relationships/control" Target="activeX/activeX35.xml"/><Relationship Id="rId97" Type="http://schemas.openxmlformats.org/officeDocument/2006/relationships/control" Target="activeX/activeX55.xml"/><Relationship Id="rId10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0-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A-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1A-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A-5CC6-11CF-8D67-00AA00BDCE1D}" ax:persistence="persistStream" r:id="rId1"/>
</file>

<file path=word/activeX/activeX54.xml><?xml version="1.0" encoding="utf-8"?>
<ax:ocx xmlns:ax="http://schemas.microsoft.com/office/2006/activeX" xmlns:r="http://schemas.openxmlformats.org/officeDocument/2006/relationships" ax:classid="{5512D11A-5CC6-11CF-8D67-00AA00BDCE1D}" ax:persistence="persistStream" r:id="rId1"/>
</file>

<file path=word/activeX/activeX55.xml><?xml version="1.0" encoding="utf-8"?>
<ax:ocx xmlns:ax="http://schemas.microsoft.com/office/2006/activeX" xmlns:r="http://schemas.openxmlformats.org/officeDocument/2006/relationships" ax:classid="{5512D11A-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24-5CC6-11CF-8D67-00AA00BDCE1D}" ax:persistence="persistStream" r:id="rId1"/>
</file>

<file path=word/activeX/activeX59.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3156</Words>
  <Characters>17364</Characters>
  <Application>Microsoft Office Word</Application>
  <DocSecurity>0</DocSecurity>
  <Lines>144</Lines>
  <Paragraphs>40</Paragraphs>
  <ScaleCrop>false</ScaleCrop>
  <Company/>
  <LinksUpToDate>false</LinksUpToDate>
  <CharactersWithSpaces>20480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 Poncho</dc:creator>
  <cp:keywords/>
  <dc:description/>
  <cp:lastModifiedBy>AyA Poncho</cp:lastModifiedBy>
  <cp:revision>1</cp:revision>
  <dcterms:created xsi:type="dcterms:W3CDTF">2020-04-10T09:50:00Z</dcterms:created>
  <dcterms:modified xsi:type="dcterms:W3CDTF">2020-04-10T09:52:00Z</dcterms:modified>
</cp:coreProperties>
</file>